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82" w:rsidRPr="006E2FAE" w:rsidRDefault="00C11682" w:rsidP="00DA5872">
      <w:pPr>
        <w:autoSpaceDE w:val="0"/>
        <w:autoSpaceDN w:val="0"/>
        <w:adjustRightInd w:val="0"/>
        <w:snapToGrid w:val="0"/>
        <w:spacing w:line="500" w:lineRule="exact"/>
        <w:jc w:val="center"/>
        <w:rPr>
          <w:rFonts w:asciiTheme="majorEastAsia" w:eastAsiaTheme="majorEastAsia" w:hAnsiTheme="majorEastAsia" w:cs="標楷體"/>
          <w:b/>
          <w:color w:val="000000"/>
          <w:kern w:val="0"/>
          <w:sz w:val="32"/>
          <w:szCs w:val="24"/>
        </w:rPr>
      </w:pPr>
      <w:bookmarkStart w:id="0" w:name="_GoBack"/>
      <w:bookmarkEnd w:id="0"/>
      <w:r w:rsidRPr="006E2FAE">
        <w:rPr>
          <w:rFonts w:asciiTheme="majorEastAsia" w:eastAsiaTheme="majorEastAsia" w:hAnsiTheme="majorEastAsia" w:cs="標楷體" w:hint="eastAsia"/>
          <w:b/>
          <w:color w:val="000000"/>
          <w:kern w:val="0"/>
          <w:sz w:val="32"/>
          <w:szCs w:val="24"/>
        </w:rPr>
        <w:t>臺北市政府勞動局</w:t>
      </w:r>
      <w:r w:rsidR="00E0389F" w:rsidRPr="006E2FAE">
        <w:rPr>
          <w:rFonts w:asciiTheme="majorEastAsia" w:eastAsiaTheme="majorEastAsia" w:hAnsiTheme="majorEastAsia" w:cs="Times New Roman" w:hint="eastAsia"/>
          <w:b/>
          <w:color w:val="000000"/>
          <w:kern w:val="0"/>
          <w:sz w:val="32"/>
          <w:szCs w:val="24"/>
        </w:rPr>
        <w:t>第一屆</w:t>
      </w:r>
      <w:r w:rsidR="00B526BA" w:rsidRPr="006E2FAE">
        <w:rPr>
          <w:rFonts w:asciiTheme="majorEastAsia" w:eastAsiaTheme="majorEastAsia" w:hAnsiTheme="majorEastAsia" w:cs="Times New Roman" w:hint="eastAsia"/>
          <w:b/>
          <w:color w:val="000000"/>
          <w:kern w:val="0"/>
          <w:sz w:val="32"/>
          <w:szCs w:val="24"/>
        </w:rPr>
        <w:t>性別工作平等</w:t>
      </w:r>
      <w:r w:rsidR="00E0389F" w:rsidRPr="006E2FAE">
        <w:rPr>
          <w:rFonts w:asciiTheme="majorEastAsia" w:eastAsiaTheme="majorEastAsia" w:hAnsiTheme="majorEastAsia" w:cs="Times New Roman" w:hint="eastAsia"/>
          <w:b/>
          <w:color w:val="000000"/>
          <w:kern w:val="0"/>
          <w:sz w:val="32"/>
          <w:szCs w:val="24"/>
        </w:rPr>
        <w:t>論文徵選</w:t>
      </w:r>
    </w:p>
    <w:p w:rsidR="00C11682" w:rsidRPr="00C11682" w:rsidRDefault="002B58E1" w:rsidP="00DA5872">
      <w:pPr>
        <w:autoSpaceDE w:val="0"/>
        <w:autoSpaceDN w:val="0"/>
        <w:adjustRightInd w:val="0"/>
        <w:snapToGrid w:val="0"/>
        <w:spacing w:line="500" w:lineRule="exact"/>
        <w:jc w:val="center"/>
        <w:rPr>
          <w:rFonts w:ascii="標楷體" w:eastAsia="標楷體" w:hAnsi="標楷體" w:cs="標楷體"/>
          <w:b/>
          <w:color w:val="000000"/>
          <w:kern w:val="0"/>
          <w:sz w:val="32"/>
          <w:szCs w:val="24"/>
        </w:rPr>
      </w:pPr>
      <w:r w:rsidRPr="006E2FAE">
        <w:rPr>
          <w:rFonts w:asciiTheme="majorEastAsia" w:eastAsiaTheme="majorEastAsia" w:hAnsiTheme="majorEastAsia" w:cs="標楷體" w:hint="eastAsia"/>
          <w:b/>
          <w:color w:val="000000"/>
          <w:kern w:val="0"/>
          <w:sz w:val="32"/>
          <w:szCs w:val="24"/>
        </w:rPr>
        <w:t>實施計畫</w:t>
      </w:r>
      <w:r w:rsidR="000B0F49" w:rsidRPr="006E2FAE">
        <w:rPr>
          <w:rFonts w:asciiTheme="majorEastAsia" w:eastAsiaTheme="majorEastAsia" w:hAnsiTheme="majorEastAsia" w:cs="標楷體" w:hint="eastAsia"/>
          <w:b/>
          <w:color w:val="000000"/>
          <w:kern w:val="0"/>
          <w:sz w:val="32"/>
          <w:szCs w:val="24"/>
        </w:rPr>
        <w:t>暨</w:t>
      </w:r>
      <w:r w:rsidR="00403028" w:rsidRPr="006E2FAE">
        <w:rPr>
          <w:rFonts w:asciiTheme="majorEastAsia" w:eastAsiaTheme="majorEastAsia" w:hAnsiTheme="majorEastAsia" w:cs="標楷體" w:hint="eastAsia"/>
          <w:b/>
          <w:color w:val="000000"/>
          <w:kern w:val="0"/>
          <w:sz w:val="32"/>
          <w:szCs w:val="24"/>
        </w:rPr>
        <w:t>申請表件</w:t>
      </w:r>
    </w:p>
    <w:p w:rsidR="00B432A4" w:rsidRPr="006E2FAE" w:rsidRDefault="00E54673" w:rsidP="00004ECD">
      <w:pPr>
        <w:pStyle w:val="a8"/>
        <w:numPr>
          <w:ilvl w:val="0"/>
          <w:numId w:val="1"/>
        </w:numPr>
        <w:spacing w:beforeLines="50" w:before="180" w:line="500" w:lineRule="exact"/>
        <w:ind w:left="1068" w:hanging="588"/>
        <w:jc w:val="both"/>
        <w:rPr>
          <w:rFonts w:asciiTheme="minorEastAsia" w:hAnsiTheme="minorEastAsia" w:cs="標楷體"/>
          <w:bCs/>
          <w:color w:val="000000"/>
          <w:kern w:val="0"/>
          <w:sz w:val="28"/>
          <w:szCs w:val="28"/>
        </w:rPr>
      </w:pPr>
      <w:r w:rsidRPr="006E2FAE">
        <w:rPr>
          <w:rFonts w:asciiTheme="minorEastAsia" w:hAnsiTheme="minorEastAsia" w:cs="標楷體" w:hint="eastAsia"/>
          <w:color w:val="000000"/>
          <w:kern w:val="0"/>
          <w:sz w:val="28"/>
          <w:szCs w:val="28"/>
        </w:rPr>
        <w:t>緣由：</w:t>
      </w:r>
      <w:r w:rsidR="009504A7" w:rsidRPr="006E2FAE">
        <w:rPr>
          <w:rFonts w:asciiTheme="minorEastAsia" w:hAnsiTheme="minorEastAsia" w:cs="標楷體" w:hint="eastAsia"/>
          <w:color w:val="000000"/>
          <w:kern w:val="0"/>
          <w:sz w:val="28"/>
          <w:szCs w:val="28"/>
        </w:rPr>
        <w:t>鑒於</w:t>
      </w:r>
      <w:r w:rsidR="00B432A4" w:rsidRPr="006E2FAE">
        <w:rPr>
          <w:rFonts w:asciiTheme="minorEastAsia" w:hAnsiTheme="minorEastAsia" w:cs="標楷體" w:hint="eastAsia"/>
          <w:bCs/>
          <w:color w:val="000000"/>
          <w:kern w:val="0"/>
          <w:sz w:val="28"/>
          <w:szCs w:val="28"/>
        </w:rPr>
        <w:t>政府機關對性別工作平等法之宣導服務對象多為事業單位或一般社會大眾，對於校園之宣導方面相對匱乏，基於大專生</w:t>
      </w:r>
      <w:r w:rsidR="009504A7" w:rsidRPr="006E2FAE">
        <w:rPr>
          <w:rFonts w:asciiTheme="minorEastAsia" w:hAnsiTheme="minorEastAsia" w:cs="標楷體" w:hint="eastAsia"/>
          <w:bCs/>
          <w:color w:val="000000"/>
          <w:kern w:val="0"/>
          <w:sz w:val="28"/>
          <w:szCs w:val="28"/>
        </w:rPr>
        <w:t>及碩士生</w:t>
      </w:r>
      <w:r w:rsidR="00B432A4" w:rsidRPr="006E2FAE">
        <w:rPr>
          <w:rFonts w:asciiTheme="minorEastAsia" w:hAnsiTheme="minorEastAsia" w:cs="標楷體" w:hint="eastAsia"/>
          <w:bCs/>
          <w:color w:val="000000"/>
          <w:kern w:val="0"/>
          <w:sz w:val="28"/>
          <w:szCs w:val="28"/>
        </w:rPr>
        <w:t>即將投入勞動市場，為推廣性別工作平等法概念，勞動權益教育勢在必行，故臺北市</w:t>
      </w:r>
      <w:r w:rsidR="009504A7" w:rsidRPr="006E2FAE">
        <w:rPr>
          <w:rFonts w:asciiTheme="minorEastAsia" w:hAnsiTheme="minorEastAsia" w:cs="標楷體" w:hint="eastAsia"/>
          <w:bCs/>
          <w:color w:val="000000"/>
          <w:kern w:val="0"/>
          <w:sz w:val="28"/>
          <w:szCs w:val="28"/>
        </w:rPr>
        <w:t>政府勞動局</w:t>
      </w:r>
      <w:r w:rsidR="00B432A4" w:rsidRPr="006E2FAE">
        <w:rPr>
          <w:rFonts w:asciiTheme="minorEastAsia" w:hAnsiTheme="minorEastAsia" w:cs="標楷體" w:hint="eastAsia"/>
          <w:bCs/>
          <w:color w:val="000000"/>
          <w:kern w:val="0"/>
          <w:sz w:val="28"/>
          <w:szCs w:val="28"/>
        </w:rPr>
        <w:t>舉辦「</w:t>
      </w:r>
      <w:r w:rsidR="009504A7" w:rsidRPr="006E2FAE">
        <w:rPr>
          <w:rFonts w:asciiTheme="minorEastAsia" w:hAnsiTheme="minorEastAsia" w:cs="標楷體" w:hint="eastAsia"/>
          <w:bCs/>
          <w:color w:val="000000"/>
          <w:kern w:val="0"/>
          <w:sz w:val="28"/>
          <w:szCs w:val="28"/>
        </w:rPr>
        <w:t>性別工作平等論文徵選</w:t>
      </w:r>
      <w:r w:rsidR="00B432A4" w:rsidRPr="006E2FAE">
        <w:rPr>
          <w:rFonts w:asciiTheme="minorEastAsia" w:hAnsiTheme="minorEastAsia" w:cs="標楷體" w:hint="eastAsia"/>
          <w:bCs/>
          <w:color w:val="000000"/>
          <w:kern w:val="0"/>
          <w:sz w:val="28"/>
          <w:szCs w:val="28"/>
        </w:rPr>
        <w:t>」，藉由</w:t>
      </w:r>
      <w:r w:rsidR="009504A7" w:rsidRPr="006E2FAE">
        <w:rPr>
          <w:rFonts w:asciiTheme="minorEastAsia" w:hAnsiTheme="minorEastAsia" w:cs="標楷體" w:hint="eastAsia"/>
          <w:bCs/>
          <w:color w:val="000000"/>
          <w:kern w:val="0"/>
          <w:sz w:val="28"/>
          <w:szCs w:val="28"/>
        </w:rPr>
        <w:t>該活動</w:t>
      </w:r>
      <w:r w:rsidR="00B432A4" w:rsidRPr="006E2FAE">
        <w:rPr>
          <w:rFonts w:asciiTheme="minorEastAsia" w:hAnsiTheme="minorEastAsia" w:cs="標楷體" w:hint="eastAsia"/>
          <w:bCs/>
          <w:color w:val="000000"/>
          <w:kern w:val="0"/>
          <w:sz w:val="28"/>
          <w:szCs w:val="28"/>
        </w:rPr>
        <w:t>，</w:t>
      </w:r>
      <w:r w:rsidR="009504A7" w:rsidRPr="006E2FAE">
        <w:rPr>
          <w:rFonts w:asciiTheme="minorEastAsia" w:hAnsiTheme="minorEastAsia" w:cs="標楷體" w:hint="eastAsia"/>
          <w:bCs/>
          <w:color w:val="000000"/>
          <w:kern w:val="0"/>
          <w:sz w:val="28"/>
          <w:szCs w:val="28"/>
        </w:rPr>
        <w:t>讓學生</w:t>
      </w:r>
      <w:r w:rsidR="00B432A4" w:rsidRPr="006E2FAE">
        <w:rPr>
          <w:rFonts w:asciiTheme="minorEastAsia" w:hAnsiTheme="minorEastAsia" w:cs="標楷體" w:hint="eastAsia"/>
          <w:bCs/>
          <w:color w:val="000000"/>
          <w:kern w:val="0"/>
          <w:sz w:val="28"/>
          <w:szCs w:val="28"/>
        </w:rPr>
        <w:t>深刻瞭解</w:t>
      </w:r>
      <w:r w:rsidR="009504A7" w:rsidRPr="006E2FAE">
        <w:rPr>
          <w:rFonts w:asciiTheme="minorEastAsia" w:hAnsiTheme="minorEastAsia" w:cs="標楷體" w:hint="eastAsia"/>
          <w:bCs/>
          <w:color w:val="000000"/>
          <w:kern w:val="0"/>
          <w:sz w:val="28"/>
          <w:szCs w:val="28"/>
        </w:rPr>
        <w:t>性別工作平等的意涵，</w:t>
      </w:r>
      <w:r w:rsidR="00B432A4" w:rsidRPr="006E2FAE">
        <w:rPr>
          <w:rFonts w:asciiTheme="minorEastAsia" w:hAnsiTheme="minorEastAsia" w:cs="標楷體" w:hint="eastAsia"/>
          <w:bCs/>
          <w:color w:val="000000"/>
          <w:kern w:val="0"/>
          <w:sz w:val="28"/>
          <w:szCs w:val="28"/>
        </w:rPr>
        <w:t>為校園導入性別工作平等概念，進一步將職場平權之觀念向下紮根，啟發參與者對於我國性別工作平等相關議題之關</w:t>
      </w:r>
      <w:r w:rsidR="009504A7" w:rsidRPr="006E2FAE">
        <w:rPr>
          <w:rFonts w:asciiTheme="minorEastAsia" w:hAnsiTheme="minorEastAsia" w:cs="標楷體" w:hint="eastAsia"/>
          <w:bCs/>
          <w:color w:val="000000"/>
          <w:kern w:val="0"/>
          <w:sz w:val="28"/>
          <w:szCs w:val="28"/>
        </w:rPr>
        <w:t>注與重視。</w:t>
      </w:r>
    </w:p>
    <w:p w:rsidR="00C11682" w:rsidRPr="006E2FAE" w:rsidRDefault="00C11682" w:rsidP="00DA5872">
      <w:pPr>
        <w:pStyle w:val="a8"/>
        <w:numPr>
          <w:ilvl w:val="0"/>
          <w:numId w:val="1"/>
        </w:numPr>
        <w:spacing w:line="500" w:lineRule="exact"/>
        <w:ind w:left="1068" w:hanging="588"/>
        <w:jc w:val="both"/>
        <w:rPr>
          <w:rFonts w:asciiTheme="minorEastAsia" w:hAnsiTheme="minorEastAsia" w:cs="標楷體"/>
          <w:bCs/>
          <w:color w:val="000000"/>
          <w:kern w:val="0"/>
          <w:sz w:val="28"/>
          <w:szCs w:val="28"/>
        </w:rPr>
      </w:pPr>
      <w:r w:rsidRPr="006E2FAE">
        <w:rPr>
          <w:rFonts w:asciiTheme="minorEastAsia" w:hAnsiTheme="minorEastAsia" w:cs="標楷體" w:hint="eastAsia"/>
          <w:color w:val="000000"/>
          <w:kern w:val="0"/>
          <w:sz w:val="28"/>
          <w:szCs w:val="28"/>
        </w:rPr>
        <w:t>辦理單位：</w:t>
      </w:r>
      <w:r w:rsidR="009504A7" w:rsidRPr="006E2FAE">
        <w:rPr>
          <w:rFonts w:asciiTheme="minorEastAsia" w:hAnsiTheme="minorEastAsia" w:cs="標楷體" w:hint="eastAsia"/>
          <w:color w:val="000000"/>
          <w:kern w:val="0"/>
          <w:sz w:val="28"/>
          <w:szCs w:val="28"/>
        </w:rPr>
        <w:t>臺北市政府勞動局</w:t>
      </w:r>
    </w:p>
    <w:p w:rsidR="00C11682" w:rsidRPr="006E2FAE" w:rsidRDefault="00C11682" w:rsidP="00DA5872">
      <w:pPr>
        <w:pStyle w:val="a8"/>
        <w:numPr>
          <w:ilvl w:val="0"/>
          <w:numId w:val="1"/>
        </w:numPr>
        <w:spacing w:line="500" w:lineRule="exact"/>
        <w:ind w:left="1068" w:hanging="588"/>
        <w:jc w:val="both"/>
        <w:rPr>
          <w:rFonts w:asciiTheme="minorEastAsia" w:hAnsiTheme="minorEastAsia" w:cs="標楷體"/>
          <w:bCs/>
          <w:color w:val="000000"/>
          <w:kern w:val="0"/>
          <w:sz w:val="28"/>
          <w:szCs w:val="28"/>
        </w:rPr>
      </w:pPr>
      <w:r w:rsidRPr="006E2FAE">
        <w:rPr>
          <w:rFonts w:asciiTheme="minorEastAsia" w:hAnsiTheme="minorEastAsia" w:cs="標楷體" w:hint="eastAsia"/>
          <w:color w:val="000000"/>
          <w:kern w:val="0"/>
          <w:sz w:val="28"/>
          <w:szCs w:val="28"/>
        </w:rPr>
        <w:t>徵選範圍：</w:t>
      </w:r>
      <w:r w:rsidR="009504A7" w:rsidRPr="006E2FAE">
        <w:rPr>
          <w:rFonts w:asciiTheme="minorEastAsia" w:hAnsiTheme="minorEastAsia" w:cs="標楷體" w:hint="eastAsia"/>
          <w:bCs/>
          <w:color w:val="000000"/>
          <w:kern w:val="0"/>
          <w:sz w:val="28"/>
          <w:szCs w:val="28"/>
        </w:rPr>
        <w:t>凡與</w:t>
      </w:r>
      <w:r w:rsidR="001D186A" w:rsidRPr="006E2FAE">
        <w:rPr>
          <w:rFonts w:asciiTheme="minorEastAsia" w:hAnsiTheme="minorEastAsia" w:cs="標楷體" w:hint="eastAsia"/>
          <w:bCs/>
          <w:color w:val="000000"/>
          <w:kern w:val="0"/>
          <w:sz w:val="28"/>
          <w:szCs w:val="28"/>
        </w:rPr>
        <w:t>「禁止職場性別歧視(包含同工同酬)」、</w:t>
      </w:r>
      <w:r w:rsidR="009504A7" w:rsidRPr="006E2FAE">
        <w:rPr>
          <w:rFonts w:asciiTheme="minorEastAsia" w:hAnsiTheme="minorEastAsia" w:cs="標楷體" w:hint="eastAsia"/>
          <w:bCs/>
          <w:color w:val="000000"/>
          <w:kern w:val="0"/>
          <w:sz w:val="28"/>
          <w:szCs w:val="28"/>
        </w:rPr>
        <w:t>「</w:t>
      </w:r>
      <w:r w:rsidR="001D186A" w:rsidRPr="006E2FAE">
        <w:rPr>
          <w:rFonts w:asciiTheme="minorEastAsia" w:hAnsiTheme="minorEastAsia" w:cs="標楷體" w:hint="eastAsia"/>
          <w:bCs/>
          <w:color w:val="000000"/>
          <w:kern w:val="0"/>
          <w:sz w:val="28"/>
          <w:szCs w:val="28"/>
        </w:rPr>
        <w:t>促進工作平等措施」</w:t>
      </w:r>
      <w:r w:rsidR="009504A7" w:rsidRPr="006E2FAE">
        <w:rPr>
          <w:rFonts w:asciiTheme="minorEastAsia" w:hAnsiTheme="minorEastAsia" w:cs="標楷體" w:hint="eastAsia"/>
          <w:bCs/>
          <w:color w:val="000000"/>
          <w:kern w:val="0"/>
          <w:sz w:val="28"/>
          <w:szCs w:val="28"/>
        </w:rPr>
        <w:t>及「</w:t>
      </w:r>
      <w:r w:rsidR="00042789" w:rsidRPr="006E2FAE">
        <w:rPr>
          <w:rFonts w:asciiTheme="minorEastAsia" w:hAnsiTheme="minorEastAsia" w:cs="標楷體" w:hint="eastAsia"/>
          <w:bCs/>
          <w:color w:val="000000"/>
          <w:kern w:val="0"/>
          <w:sz w:val="28"/>
          <w:szCs w:val="28"/>
        </w:rPr>
        <w:t>防治</w:t>
      </w:r>
      <w:r w:rsidR="009504A7" w:rsidRPr="006E2FAE">
        <w:rPr>
          <w:rFonts w:asciiTheme="minorEastAsia" w:hAnsiTheme="minorEastAsia" w:cs="標楷體" w:hint="eastAsia"/>
          <w:bCs/>
          <w:color w:val="000000"/>
          <w:kern w:val="0"/>
          <w:sz w:val="28"/>
          <w:szCs w:val="28"/>
        </w:rPr>
        <w:t>職場性騷擾」等</w:t>
      </w:r>
      <w:r w:rsidR="00EA499F" w:rsidRPr="006E2FAE">
        <w:rPr>
          <w:rFonts w:asciiTheme="minorEastAsia" w:hAnsiTheme="minorEastAsia" w:cs="標楷體" w:hint="eastAsia"/>
          <w:bCs/>
          <w:color w:val="000000"/>
          <w:kern w:val="0"/>
          <w:sz w:val="28"/>
          <w:szCs w:val="28"/>
        </w:rPr>
        <w:t>三組</w:t>
      </w:r>
      <w:r w:rsidRPr="006E2FAE">
        <w:rPr>
          <w:rFonts w:asciiTheme="minorEastAsia" w:hAnsiTheme="minorEastAsia" w:cs="標楷體" w:hint="eastAsia"/>
          <w:bCs/>
          <w:color w:val="000000"/>
          <w:kern w:val="0"/>
          <w:sz w:val="28"/>
          <w:szCs w:val="28"/>
        </w:rPr>
        <w:t>議題相關之</w:t>
      </w:r>
      <w:r w:rsidR="002A660A" w:rsidRPr="006E2FAE">
        <w:rPr>
          <w:rFonts w:asciiTheme="minorEastAsia" w:hAnsiTheme="minorEastAsia" w:cs="標楷體" w:hint="eastAsia"/>
          <w:bCs/>
          <w:color w:val="000000"/>
          <w:kern w:val="0"/>
          <w:sz w:val="28"/>
          <w:szCs w:val="28"/>
        </w:rPr>
        <w:t>學術</w:t>
      </w:r>
      <w:r w:rsidRPr="006E2FAE">
        <w:rPr>
          <w:rFonts w:asciiTheme="minorEastAsia" w:hAnsiTheme="minorEastAsia" w:cs="標楷體" w:hint="eastAsia"/>
          <w:bCs/>
          <w:color w:val="000000"/>
          <w:kern w:val="0"/>
          <w:sz w:val="28"/>
          <w:szCs w:val="28"/>
        </w:rPr>
        <w:t>論</w:t>
      </w:r>
      <w:r w:rsidR="009504A7" w:rsidRPr="006E2FAE">
        <w:rPr>
          <w:rFonts w:asciiTheme="minorEastAsia" w:hAnsiTheme="minorEastAsia" w:cs="標楷體" w:hint="eastAsia"/>
          <w:bCs/>
          <w:color w:val="000000"/>
          <w:kern w:val="0"/>
          <w:sz w:val="28"/>
          <w:szCs w:val="28"/>
        </w:rPr>
        <w:t>文</w:t>
      </w:r>
      <w:r w:rsidRPr="006E2FAE">
        <w:rPr>
          <w:rFonts w:asciiTheme="minorEastAsia" w:hAnsiTheme="minorEastAsia" w:cs="標楷體" w:hint="eastAsia"/>
          <w:bCs/>
          <w:color w:val="000000"/>
          <w:kern w:val="0"/>
          <w:sz w:val="28"/>
          <w:szCs w:val="28"/>
        </w:rPr>
        <w:t>。</w:t>
      </w:r>
    </w:p>
    <w:p w:rsidR="00E54673" w:rsidRPr="006E2FAE" w:rsidRDefault="00C11682" w:rsidP="00DA5872">
      <w:pPr>
        <w:pStyle w:val="a8"/>
        <w:numPr>
          <w:ilvl w:val="0"/>
          <w:numId w:val="1"/>
        </w:numPr>
        <w:spacing w:line="500" w:lineRule="exact"/>
        <w:ind w:left="1068" w:hanging="588"/>
        <w:jc w:val="both"/>
        <w:rPr>
          <w:rFonts w:asciiTheme="minorEastAsia" w:hAnsiTheme="minorEastAsia" w:cs="標楷體"/>
          <w:bCs/>
          <w:color w:val="000000"/>
          <w:kern w:val="0"/>
          <w:sz w:val="28"/>
          <w:szCs w:val="28"/>
        </w:rPr>
      </w:pPr>
      <w:r w:rsidRPr="006E2FAE">
        <w:rPr>
          <w:rFonts w:asciiTheme="minorEastAsia" w:hAnsiTheme="minorEastAsia" w:cs="標楷體" w:hint="eastAsia"/>
          <w:color w:val="000000"/>
          <w:kern w:val="0"/>
          <w:sz w:val="28"/>
          <w:szCs w:val="28"/>
        </w:rPr>
        <w:t>參選資格：</w:t>
      </w:r>
    </w:p>
    <w:p w:rsidR="00E54673" w:rsidRPr="006E2FAE" w:rsidRDefault="00564306" w:rsidP="00DA5872">
      <w:pPr>
        <w:pStyle w:val="a8"/>
        <w:numPr>
          <w:ilvl w:val="0"/>
          <w:numId w:val="2"/>
        </w:numPr>
        <w:spacing w:line="500" w:lineRule="exact"/>
        <w:ind w:leftChars="0" w:left="1701" w:hanging="851"/>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現就讀之</w:t>
      </w:r>
      <w:r w:rsidR="00E54673" w:rsidRPr="006E2FAE">
        <w:rPr>
          <w:rFonts w:asciiTheme="minorEastAsia" w:hAnsiTheme="minorEastAsia" w:cs="標楷體" w:hint="eastAsia"/>
          <w:color w:val="000000"/>
          <w:kern w:val="0"/>
          <w:sz w:val="28"/>
          <w:szCs w:val="28"/>
        </w:rPr>
        <w:t>國內</w:t>
      </w:r>
      <w:r w:rsidR="00EB3FC1" w:rsidRPr="006E2FAE">
        <w:rPr>
          <w:rFonts w:asciiTheme="minorEastAsia" w:hAnsiTheme="minorEastAsia" w:cs="標楷體" w:hint="eastAsia"/>
          <w:color w:val="000000"/>
          <w:kern w:val="0"/>
          <w:sz w:val="28"/>
          <w:szCs w:val="28"/>
        </w:rPr>
        <w:t>外</w:t>
      </w:r>
      <w:r w:rsidR="00E54673" w:rsidRPr="006E2FAE">
        <w:rPr>
          <w:rFonts w:asciiTheme="minorEastAsia" w:hAnsiTheme="minorEastAsia" w:cs="標楷體" w:hint="eastAsia"/>
          <w:color w:val="000000"/>
          <w:kern w:val="0"/>
          <w:sz w:val="28"/>
          <w:szCs w:val="28"/>
        </w:rPr>
        <w:t>大學或獨立學院之大</w:t>
      </w:r>
      <w:r w:rsidR="00250B1A" w:rsidRPr="006E2FAE">
        <w:rPr>
          <w:rFonts w:asciiTheme="minorEastAsia" w:hAnsiTheme="minorEastAsia" w:cs="標楷體" w:hint="eastAsia"/>
          <w:color w:val="000000"/>
          <w:kern w:val="0"/>
          <w:sz w:val="28"/>
          <w:szCs w:val="28"/>
        </w:rPr>
        <w:t>學</w:t>
      </w:r>
      <w:proofErr w:type="gramStart"/>
      <w:r w:rsidR="00250B1A" w:rsidRPr="006E2FAE">
        <w:rPr>
          <w:rFonts w:asciiTheme="minorEastAsia" w:hAnsiTheme="minorEastAsia" w:cs="標楷體" w:hint="eastAsia"/>
          <w:color w:val="000000"/>
          <w:kern w:val="0"/>
          <w:sz w:val="28"/>
          <w:szCs w:val="28"/>
        </w:rPr>
        <w:t>學</w:t>
      </w:r>
      <w:r w:rsidR="00E54673" w:rsidRPr="006E2FAE">
        <w:rPr>
          <w:rFonts w:asciiTheme="minorEastAsia" w:hAnsiTheme="minorEastAsia" w:cs="標楷體" w:hint="eastAsia"/>
          <w:color w:val="000000"/>
          <w:kern w:val="0"/>
          <w:sz w:val="28"/>
          <w:szCs w:val="28"/>
        </w:rPr>
        <w:t>生及</w:t>
      </w:r>
      <w:r w:rsidR="00C11682" w:rsidRPr="006E2FAE">
        <w:rPr>
          <w:rFonts w:asciiTheme="minorEastAsia" w:hAnsiTheme="minorEastAsia" w:cs="標楷體" w:hint="eastAsia"/>
          <w:color w:val="000000"/>
          <w:kern w:val="0"/>
          <w:sz w:val="28"/>
          <w:szCs w:val="28"/>
        </w:rPr>
        <w:t>碩</w:t>
      </w:r>
      <w:r w:rsidR="00E54673" w:rsidRPr="006E2FAE">
        <w:rPr>
          <w:rFonts w:asciiTheme="minorEastAsia" w:hAnsiTheme="minorEastAsia" w:cs="標楷體" w:hint="eastAsia"/>
          <w:color w:val="000000"/>
          <w:kern w:val="0"/>
          <w:sz w:val="28"/>
          <w:szCs w:val="28"/>
        </w:rPr>
        <w:t>博士</w:t>
      </w:r>
      <w:proofErr w:type="gramEnd"/>
      <w:r w:rsidR="00E54673" w:rsidRPr="006E2FAE">
        <w:rPr>
          <w:rFonts w:asciiTheme="minorEastAsia" w:hAnsiTheme="minorEastAsia" w:cs="標楷體" w:hint="eastAsia"/>
          <w:color w:val="000000"/>
          <w:kern w:val="0"/>
          <w:sz w:val="28"/>
          <w:szCs w:val="28"/>
        </w:rPr>
        <w:t>班</w:t>
      </w:r>
      <w:r w:rsidR="00A33741" w:rsidRPr="006E2FAE">
        <w:rPr>
          <w:rFonts w:asciiTheme="minorEastAsia" w:hAnsiTheme="minorEastAsia" w:cs="標楷體" w:hint="eastAsia"/>
          <w:color w:val="000000"/>
          <w:kern w:val="0"/>
          <w:sz w:val="28"/>
          <w:szCs w:val="28"/>
        </w:rPr>
        <w:t>學生</w:t>
      </w:r>
      <w:r w:rsidR="00AE58CE" w:rsidRPr="006E2FAE">
        <w:rPr>
          <w:rFonts w:asciiTheme="minorEastAsia" w:hAnsiTheme="minorEastAsia" w:cs="標楷體" w:hint="eastAsia"/>
          <w:color w:val="000000"/>
          <w:kern w:val="0"/>
          <w:sz w:val="28"/>
          <w:szCs w:val="28"/>
        </w:rPr>
        <w:t>或畢業</w:t>
      </w:r>
      <w:proofErr w:type="gramStart"/>
      <w:r w:rsidR="00AE58CE" w:rsidRPr="006E2FAE">
        <w:rPr>
          <w:rFonts w:asciiTheme="minorEastAsia" w:hAnsiTheme="minorEastAsia" w:cs="標楷體" w:hint="eastAsia"/>
          <w:color w:val="000000"/>
          <w:kern w:val="0"/>
          <w:sz w:val="28"/>
          <w:szCs w:val="28"/>
        </w:rPr>
        <w:t>一</w:t>
      </w:r>
      <w:proofErr w:type="gramEnd"/>
      <w:r w:rsidR="00AE58CE" w:rsidRPr="006E2FAE">
        <w:rPr>
          <w:rFonts w:asciiTheme="minorEastAsia" w:hAnsiTheme="minorEastAsia" w:cs="標楷體" w:hint="eastAsia"/>
          <w:color w:val="000000"/>
          <w:kern w:val="0"/>
          <w:sz w:val="28"/>
          <w:szCs w:val="28"/>
        </w:rPr>
        <w:t>年內者(106年9月1日以後畢業)</w:t>
      </w:r>
      <w:r w:rsidR="00AF71D6" w:rsidRPr="006E2FAE">
        <w:rPr>
          <w:rFonts w:asciiTheme="minorEastAsia" w:hAnsiTheme="minorEastAsia" w:cs="標楷體" w:hint="eastAsia"/>
          <w:color w:val="000000"/>
          <w:kern w:val="0"/>
          <w:sz w:val="28"/>
          <w:szCs w:val="28"/>
        </w:rPr>
        <w:t>；就讀科系為</w:t>
      </w:r>
      <w:r w:rsidR="00250B1A" w:rsidRPr="006E2FAE">
        <w:rPr>
          <w:rFonts w:asciiTheme="minorEastAsia" w:hAnsiTheme="minorEastAsia" w:cs="標楷體" w:hint="eastAsia"/>
          <w:color w:val="000000"/>
          <w:kern w:val="0"/>
          <w:sz w:val="28"/>
          <w:szCs w:val="28"/>
        </w:rPr>
        <w:t>法律、勞工、行政、社會、經濟</w:t>
      </w:r>
      <w:r w:rsidR="003A11B5" w:rsidRPr="006E2FAE">
        <w:rPr>
          <w:rFonts w:asciiTheme="minorEastAsia" w:hAnsiTheme="minorEastAsia" w:cs="標楷體" w:hint="eastAsia"/>
          <w:color w:val="000000"/>
          <w:kern w:val="0"/>
          <w:sz w:val="28"/>
          <w:szCs w:val="28"/>
        </w:rPr>
        <w:t>、性別研究</w:t>
      </w:r>
      <w:r w:rsidR="009C0E53">
        <w:rPr>
          <w:rFonts w:asciiTheme="minorEastAsia" w:hAnsiTheme="minorEastAsia" w:cs="標楷體" w:hint="eastAsia"/>
          <w:color w:val="000000"/>
          <w:kern w:val="0"/>
          <w:sz w:val="28"/>
          <w:szCs w:val="28"/>
        </w:rPr>
        <w:t>及人資等相關</w:t>
      </w:r>
      <w:proofErr w:type="gramStart"/>
      <w:r w:rsidR="00250B1A" w:rsidRPr="006E2FAE">
        <w:rPr>
          <w:rFonts w:asciiTheme="minorEastAsia" w:hAnsiTheme="minorEastAsia" w:cs="標楷體" w:hint="eastAsia"/>
          <w:color w:val="000000"/>
          <w:kern w:val="0"/>
          <w:sz w:val="28"/>
          <w:szCs w:val="28"/>
        </w:rPr>
        <w:t>系</w:t>
      </w:r>
      <w:r w:rsidR="00D55FAD" w:rsidRPr="006E2FAE">
        <w:rPr>
          <w:rFonts w:asciiTheme="minorEastAsia" w:hAnsiTheme="minorEastAsia" w:cs="標楷體" w:hint="eastAsia"/>
          <w:color w:val="000000"/>
          <w:kern w:val="0"/>
          <w:sz w:val="28"/>
          <w:szCs w:val="28"/>
        </w:rPr>
        <w:t>所者</w:t>
      </w:r>
      <w:proofErr w:type="gramEnd"/>
      <w:r w:rsidR="00C11682" w:rsidRPr="006E2FAE">
        <w:rPr>
          <w:rFonts w:asciiTheme="minorEastAsia" w:hAnsiTheme="minorEastAsia" w:cs="標楷體" w:hint="eastAsia"/>
          <w:color w:val="000000"/>
          <w:kern w:val="0"/>
          <w:sz w:val="28"/>
          <w:szCs w:val="28"/>
        </w:rPr>
        <w:t>。</w:t>
      </w:r>
    </w:p>
    <w:p w:rsidR="006E2FAE" w:rsidRDefault="00C11682" w:rsidP="00DA5872">
      <w:pPr>
        <w:pStyle w:val="a8"/>
        <w:numPr>
          <w:ilvl w:val="0"/>
          <w:numId w:val="2"/>
        </w:numPr>
        <w:spacing w:line="500" w:lineRule="exact"/>
        <w:ind w:leftChars="0" w:left="1701" w:hanging="851"/>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論文主題符合本計畫徵選範圍者。</w:t>
      </w:r>
    </w:p>
    <w:p w:rsidR="006E2FAE" w:rsidRDefault="00981353" w:rsidP="00DA5872">
      <w:pPr>
        <w:pStyle w:val="a8"/>
        <w:numPr>
          <w:ilvl w:val="0"/>
          <w:numId w:val="2"/>
        </w:numPr>
        <w:spacing w:line="500" w:lineRule="exact"/>
        <w:ind w:leftChars="0" w:left="1701" w:hanging="851"/>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論文字數為</w:t>
      </w:r>
      <w:r w:rsidR="000649ED" w:rsidRPr="006E2FAE">
        <w:rPr>
          <w:rFonts w:asciiTheme="minorEastAsia" w:hAnsiTheme="minorEastAsia" w:cs="標楷體" w:hint="eastAsia"/>
          <w:color w:val="000000"/>
          <w:kern w:val="0"/>
          <w:sz w:val="28"/>
          <w:szCs w:val="28"/>
        </w:rPr>
        <w:t>最多以</w:t>
      </w:r>
      <w:r w:rsidR="000649ED" w:rsidRPr="006E2FAE">
        <w:rPr>
          <w:rFonts w:asciiTheme="minorEastAsia" w:hAnsiTheme="minorEastAsia" w:cs="標楷體"/>
          <w:color w:val="000000"/>
          <w:kern w:val="0"/>
          <w:sz w:val="28"/>
          <w:szCs w:val="28"/>
        </w:rPr>
        <w:t>2</w:t>
      </w:r>
      <w:r w:rsidRPr="006E2FAE">
        <w:rPr>
          <w:rFonts w:asciiTheme="minorEastAsia" w:hAnsiTheme="minorEastAsia" w:cs="標楷體" w:hint="eastAsia"/>
          <w:color w:val="000000"/>
          <w:kern w:val="0"/>
          <w:sz w:val="28"/>
          <w:szCs w:val="28"/>
        </w:rPr>
        <w:t>萬字</w:t>
      </w:r>
      <w:r w:rsidR="000649ED" w:rsidRPr="006E2FAE">
        <w:rPr>
          <w:rFonts w:asciiTheme="minorEastAsia" w:hAnsiTheme="minorEastAsia" w:cs="標楷體" w:hint="eastAsia"/>
          <w:color w:val="000000"/>
          <w:kern w:val="0"/>
          <w:sz w:val="28"/>
          <w:szCs w:val="28"/>
        </w:rPr>
        <w:t>為限，不含參考文獻</w:t>
      </w:r>
      <w:r w:rsidRPr="006E2FAE">
        <w:rPr>
          <w:rFonts w:asciiTheme="minorEastAsia" w:hAnsiTheme="minorEastAsia" w:cs="標楷體" w:hint="eastAsia"/>
          <w:color w:val="000000"/>
          <w:kern w:val="0"/>
          <w:sz w:val="28"/>
          <w:szCs w:val="28"/>
        </w:rPr>
        <w:t>。</w:t>
      </w:r>
    </w:p>
    <w:p w:rsidR="006049FF" w:rsidRPr="006E2FAE" w:rsidRDefault="008C2B9D" w:rsidP="00DA5872">
      <w:pPr>
        <w:pStyle w:val="a8"/>
        <w:numPr>
          <w:ilvl w:val="0"/>
          <w:numId w:val="2"/>
        </w:numPr>
        <w:spacing w:line="500" w:lineRule="exact"/>
        <w:ind w:leftChars="0" w:left="1701" w:hanging="851"/>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論文格式</w:t>
      </w:r>
      <w:r w:rsidR="006049FF" w:rsidRPr="006E2FAE">
        <w:rPr>
          <w:rFonts w:asciiTheme="minorEastAsia" w:hAnsiTheme="minorEastAsia" w:cs="標楷體" w:hint="eastAsia"/>
          <w:color w:val="000000"/>
          <w:kern w:val="0"/>
          <w:sz w:val="28"/>
          <w:szCs w:val="28"/>
        </w:rPr>
        <w:t>說明</w:t>
      </w:r>
      <w:r w:rsidRPr="006E2FAE">
        <w:rPr>
          <w:rFonts w:asciiTheme="minorEastAsia" w:hAnsiTheme="minorEastAsia" w:cs="標楷體" w:hint="eastAsia"/>
          <w:color w:val="000000"/>
          <w:kern w:val="0"/>
          <w:sz w:val="28"/>
          <w:szCs w:val="28"/>
        </w:rPr>
        <w:t>：</w:t>
      </w:r>
    </w:p>
    <w:p w:rsidR="006E1E0B" w:rsidRPr="006E2FAE" w:rsidRDefault="00EB3FC1"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論文以中文書寫，</w:t>
      </w:r>
      <w:r w:rsidR="006E1E0B" w:rsidRPr="006E2FAE">
        <w:rPr>
          <w:rFonts w:asciiTheme="minorEastAsia" w:hAnsiTheme="minorEastAsia" w:cs="標楷體" w:hint="eastAsia"/>
          <w:color w:val="000000"/>
          <w:kern w:val="0"/>
          <w:sz w:val="28"/>
          <w:szCs w:val="28"/>
        </w:rPr>
        <w:t>並由單一作者獨立完成，且</w:t>
      </w:r>
      <w:r w:rsidRPr="006E2FAE">
        <w:rPr>
          <w:rFonts w:asciiTheme="minorEastAsia" w:hAnsiTheme="minorEastAsia" w:cs="標楷體" w:hint="eastAsia"/>
          <w:color w:val="000000"/>
          <w:kern w:val="0"/>
          <w:sz w:val="28"/>
          <w:szCs w:val="28"/>
        </w:rPr>
        <w:t>未</w:t>
      </w:r>
      <w:r w:rsidR="006E1E0B" w:rsidRPr="006E2FAE">
        <w:rPr>
          <w:rFonts w:asciiTheme="minorEastAsia" w:hAnsiTheme="minorEastAsia" w:cs="標楷體" w:hint="eastAsia"/>
          <w:color w:val="000000"/>
          <w:kern w:val="0"/>
          <w:sz w:val="28"/>
          <w:szCs w:val="28"/>
        </w:rPr>
        <w:t>公開</w:t>
      </w:r>
      <w:r w:rsidRPr="006E2FAE">
        <w:rPr>
          <w:rFonts w:asciiTheme="minorEastAsia" w:hAnsiTheme="minorEastAsia" w:cs="標楷體" w:hint="eastAsia"/>
          <w:color w:val="000000"/>
          <w:kern w:val="0"/>
          <w:sz w:val="28"/>
          <w:szCs w:val="28"/>
        </w:rPr>
        <w:t>發表</w:t>
      </w:r>
      <w:r w:rsidR="006E1E0B" w:rsidRPr="006E2FAE">
        <w:rPr>
          <w:rFonts w:asciiTheme="minorEastAsia" w:hAnsiTheme="minorEastAsia" w:cs="標楷體" w:hint="eastAsia"/>
          <w:color w:val="000000"/>
          <w:kern w:val="0"/>
          <w:sz w:val="28"/>
          <w:szCs w:val="28"/>
        </w:rPr>
        <w:t>者</w:t>
      </w:r>
      <w:r w:rsidRPr="006E2FAE">
        <w:rPr>
          <w:rFonts w:asciiTheme="minorEastAsia" w:hAnsiTheme="minorEastAsia" w:cs="標楷體" w:hint="eastAsia"/>
          <w:color w:val="000000"/>
          <w:kern w:val="0"/>
          <w:sz w:val="28"/>
          <w:szCs w:val="28"/>
        </w:rPr>
        <w:t>。</w:t>
      </w:r>
    </w:p>
    <w:p w:rsidR="006049FF" w:rsidRPr="006E2FAE" w:rsidRDefault="006049FF" w:rsidP="00DA5872">
      <w:pPr>
        <w:pStyle w:val="a8"/>
        <w:numPr>
          <w:ilvl w:val="0"/>
          <w:numId w:val="9"/>
        </w:numPr>
        <w:tabs>
          <w:tab w:val="left" w:pos="1708"/>
        </w:tabs>
        <w:spacing w:line="500" w:lineRule="exact"/>
        <w:ind w:leftChars="0" w:left="1722" w:hanging="336"/>
        <w:jc w:val="both"/>
        <w:rPr>
          <w:rFonts w:asciiTheme="minorEastAsia" w:hAnsiTheme="minorEastAsia" w:cs="標楷體"/>
          <w:b/>
          <w:color w:val="000000"/>
          <w:kern w:val="0"/>
          <w:sz w:val="28"/>
          <w:szCs w:val="28"/>
          <w:u w:val="single"/>
        </w:rPr>
      </w:pPr>
      <w:r w:rsidRPr="006E2FAE">
        <w:rPr>
          <w:rFonts w:asciiTheme="minorEastAsia" w:hAnsiTheme="minorEastAsia" w:cs="標楷體" w:hint="eastAsia"/>
          <w:color w:val="000000"/>
          <w:kern w:val="0"/>
          <w:sz w:val="28"/>
          <w:szCs w:val="28"/>
        </w:rPr>
        <w:t>來稿請以</w:t>
      </w:r>
      <w:r w:rsidRPr="006E2FAE">
        <w:rPr>
          <w:rFonts w:ascii="Times New Roman" w:hAnsi="Times New Roman" w:cs="Times New Roman"/>
          <w:color w:val="000000"/>
          <w:kern w:val="0"/>
          <w:sz w:val="28"/>
          <w:szCs w:val="28"/>
        </w:rPr>
        <w:t>A</w:t>
      </w:r>
      <w:r w:rsidRPr="006E2FAE">
        <w:rPr>
          <w:rFonts w:asciiTheme="minorEastAsia" w:hAnsiTheme="minorEastAsia" w:cs="標楷體" w:hint="eastAsia"/>
          <w:color w:val="000000"/>
          <w:kern w:val="0"/>
          <w:sz w:val="28"/>
          <w:szCs w:val="28"/>
        </w:rPr>
        <w:t>4紙、直向，</w:t>
      </w:r>
      <w:r w:rsidRPr="006E2FAE">
        <w:rPr>
          <w:rFonts w:ascii="Times New Roman" w:hAnsi="Times New Roman" w:cs="Times New Roman"/>
          <w:color w:val="000000"/>
          <w:kern w:val="0"/>
          <w:sz w:val="28"/>
          <w:szCs w:val="28"/>
        </w:rPr>
        <w:t>WORD</w:t>
      </w:r>
      <w:r w:rsidRPr="006E2FAE">
        <w:rPr>
          <w:rFonts w:asciiTheme="minorEastAsia" w:hAnsiTheme="minorEastAsia" w:cs="標楷體"/>
          <w:color w:val="000000"/>
          <w:kern w:val="0"/>
          <w:sz w:val="28"/>
          <w:szCs w:val="28"/>
        </w:rPr>
        <w:t xml:space="preserve"> </w:t>
      </w:r>
      <w:r w:rsidRPr="006E2FAE">
        <w:rPr>
          <w:rFonts w:asciiTheme="minorEastAsia" w:hAnsiTheme="minorEastAsia" w:cs="標楷體" w:hint="eastAsia"/>
          <w:color w:val="000000"/>
          <w:kern w:val="0"/>
          <w:sz w:val="28"/>
          <w:szCs w:val="28"/>
        </w:rPr>
        <w:t>軟體編輯，中文字體採用「新細明體」，英文字體則為「</w:t>
      </w:r>
      <w:r w:rsidRPr="006E2FAE">
        <w:rPr>
          <w:rFonts w:ascii="Times New Roman" w:hAnsi="Times New Roman" w:cs="Times New Roman"/>
          <w:color w:val="000000"/>
          <w:kern w:val="0"/>
          <w:sz w:val="28"/>
          <w:szCs w:val="28"/>
        </w:rPr>
        <w:t>Times New Roman</w:t>
      </w:r>
      <w:r w:rsidRPr="006E2FAE">
        <w:rPr>
          <w:rFonts w:asciiTheme="minorEastAsia" w:hAnsiTheme="minorEastAsia" w:cs="標楷體" w:hint="eastAsia"/>
          <w:color w:val="000000"/>
          <w:kern w:val="0"/>
          <w:sz w:val="28"/>
          <w:szCs w:val="28"/>
        </w:rPr>
        <w:t>」，14級字，橫向排列，邊界為上下左右各2.5公分，並於</w:t>
      </w:r>
      <w:proofErr w:type="gramStart"/>
      <w:r w:rsidRPr="006E2FAE">
        <w:rPr>
          <w:rFonts w:asciiTheme="minorEastAsia" w:hAnsiTheme="minorEastAsia" w:cs="標楷體" w:hint="eastAsia"/>
          <w:color w:val="000000"/>
          <w:kern w:val="0"/>
          <w:sz w:val="28"/>
          <w:szCs w:val="28"/>
        </w:rPr>
        <w:t>頁尾置中</w:t>
      </w:r>
      <w:proofErr w:type="gramEnd"/>
      <w:r w:rsidRPr="006E2FAE">
        <w:rPr>
          <w:rFonts w:asciiTheme="minorEastAsia" w:hAnsiTheme="minorEastAsia" w:cs="標楷體" w:hint="eastAsia"/>
          <w:color w:val="000000"/>
          <w:kern w:val="0"/>
          <w:sz w:val="28"/>
          <w:szCs w:val="28"/>
        </w:rPr>
        <w:t>註明頁碼。</w:t>
      </w:r>
    </w:p>
    <w:p w:rsidR="006049FF" w:rsidRPr="006E2FAE" w:rsidRDefault="006049FF" w:rsidP="00DA5872">
      <w:pPr>
        <w:pStyle w:val="a8"/>
        <w:numPr>
          <w:ilvl w:val="0"/>
          <w:numId w:val="9"/>
        </w:numPr>
        <w:tabs>
          <w:tab w:val="left" w:pos="1708"/>
        </w:tabs>
        <w:spacing w:line="500" w:lineRule="exact"/>
        <w:ind w:leftChars="0" w:left="1722" w:hanging="336"/>
        <w:jc w:val="both"/>
        <w:rPr>
          <w:rFonts w:asciiTheme="minorEastAsia" w:hAnsiTheme="minorEastAsia" w:cs="標楷體"/>
          <w:b/>
          <w:color w:val="000000"/>
          <w:kern w:val="0"/>
          <w:sz w:val="28"/>
          <w:szCs w:val="28"/>
          <w:u w:val="single"/>
        </w:rPr>
      </w:pPr>
      <w:r w:rsidRPr="006E2FAE">
        <w:rPr>
          <w:rFonts w:asciiTheme="minorEastAsia" w:hAnsiTheme="minorEastAsia" w:cs="標楷體" w:hint="eastAsia"/>
          <w:color w:val="000000"/>
          <w:kern w:val="0"/>
          <w:sz w:val="28"/>
          <w:szCs w:val="28"/>
        </w:rPr>
        <w:t>以下各項請分別</w:t>
      </w:r>
      <w:proofErr w:type="gramStart"/>
      <w:r w:rsidRPr="006E2FAE">
        <w:rPr>
          <w:rFonts w:asciiTheme="minorEastAsia" w:hAnsiTheme="minorEastAsia" w:cs="標楷體" w:hint="eastAsia"/>
          <w:color w:val="000000"/>
          <w:kern w:val="0"/>
          <w:sz w:val="28"/>
          <w:szCs w:val="28"/>
        </w:rPr>
        <w:t>獨立起頁</w:t>
      </w:r>
      <w:proofErr w:type="gramEnd"/>
      <w:r w:rsidRPr="006E2FAE">
        <w:rPr>
          <w:rFonts w:asciiTheme="minorEastAsia" w:hAnsiTheme="minorEastAsia" w:cs="標楷體" w:hint="eastAsia"/>
          <w:color w:val="000000"/>
          <w:kern w:val="0"/>
          <w:sz w:val="28"/>
          <w:szCs w:val="28"/>
        </w:rPr>
        <w:t>：中文摘要與關鍵詞、英文摘要與關鍵詞、論文正文、引用書目、附錄。</w:t>
      </w:r>
    </w:p>
    <w:p w:rsidR="006049FF" w:rsidRPr="006E2FAE" w:rsidRDefault="006049FF"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章節</w:t>
      </w:r>
      <w:r w:rsidR="00F50868" w:rsidRPr="006E2FAE">
        <w:rPr>
          <w:rFonts w:asciiTheme="minorEastAsia" w:hAnsiTheme="minorEastAsia" w:cs="標楷體" w:hint="eastAsia"/>
          <w:color w:val="000000"/>
          <w:kern w:val="0"/>
          <w:sz w:val="28"/>
          <w:szCs w:val="28"/>
        </w:rPr>
        <w:t>：</w:t>
      </w:r>
      <w:r w:rsidRPr="006E2FAE">
        <w:rPr>
          <w:rFonts w:asciiTheme="minorEastAsia" w:hAnsiTheme="minorEastAsia" w:cs="標楷體" w:hint="eastAsia"/>
          <w:color w:val="000000"/>
          <w:kern w:val="0"/>
          <w:sz w:val="28"/>
          <w:szCs w:val="28"/>
        </w:rPr>
        <w:t>每篇</w:t>
      </w:r>
      <w:proofErr w:type="gramStart"/>
      <w:r w:rsidRPr="006E2FAE">
        <w:rPr>
          <w:rFonts w:asciiTheme="minorEastAsia" w:hAnsiTheme="minorEastAsia" w:cs="標楷體" w:hint="eastAsia"/>
          <w:color w:val="000000"/>
          <w:kern w:val="0"/>
          <w:sz w:val="28"/>
          <w:szCs w:val="28"/>
        </w:rPr>
        <w:t>論文均須包含</w:t>
      </w:r>
      <w:proofErr w:type="gramEnd"/>
      <w:r w:rsidRPr="006E2FAE">
        <w:rPr>
          <w:rFonts w:asciiTheme="minorEastAsia" w:hAnsiTheme="minorEastAsia" w:cs="標楷體" w:hint="eastAsia"/>
          <w:color w:val="000000"/>
          <w:kern w:val="0"/>
          <w:sz w:val="28"/>
          <w:szCs w:val="28"/>
        </w:rPr>
        <w:t>前言、結論，各視為</w:t>
      </w:r>
      <w:proofErr w:type="gramStart"/>
      <w:r w:rsidRPr="006E2FAE">
        <w:rPr>
          <w:rFonts w:asciiTheme="minorEastAsia" w:hAnsiTheme="minorEastAsia" w:cs="標楷體" w:hint="eastAsia"/>
          <w:color w:val="000000"/>
          <w:kern w:val="0"/>
          <w:sz w:val="28"/>
          <w:szCs w:val="28"/>
        </w:rPr>
        <w:t>一</w:t>
      </w:r>
      <w:proofErr w:type="gramEnd"/>
      <w:r w:rsidRPr="006E2FAE">
        <w:rPr>
          <w:rFonts w:asciiTheme="minorEastAsia" w:hAnsiTheme="minorEastAsia" w:cs="標楷體" w:hint="eastAsia"/>
          <w:color w:val="000000"/>
          <w:kern w:val="0"/>
          <w:sz w:val="28"/>
          <w:szCs w:val="28"/>
        </w:rPr>
        <w:t>章節。中文</w:t>
      </w:r>
      <w:r w:rsidRPr="006E2FAE">
        <w:rPr>
          <w:rFonts w:asciiTheme="minorEastAsia" w:hAnsiTheme="minorEastAsia" w:cs="標楷體" w:hint="eastAsia"/>
          <w:color w:val="000000"/>
          <w:kern w:val="0"/>
          <w:sz w:val="28"/>
          <w:szCs w:val="28"/>
        </w:rPr>
        <w:lastRenderedPageBreak/>
        <w:t>章節符號請依一、（一）、</w:t>
      </w:r>
      <w:r w:rsidRPr="006E2FAE">
        <w:rPr>
          <w:rFonts w:asciiTheme="minorEastAsia" w:hAnsiTheme="minorEastAsia" w:cs="標楷體"/>
          <w:color w:val="000000"/>
          <w:kern w:val="0"/>
          <w:sz w:val="28"/>
          <w:szCs w:val="28"/>
        </w:rPr>
        <w:t>1</w:t>
      </w:r>
      <w:r w:rsidRPr="006E2FAE">
        <w:rPr>
          <w:rFonts w:asciiTheme="minorEastAsia" w:hAnsiTheme="minorEastAsia" w:cs="標楷體" w:hint="eastAsia"/>
          <w:color w:val="000000"/>
          <w:kern w:val="0"/>
          <w:sz w:val="28"/>
          <w:szCs w:val="28"/>
        </w:rPr>
        <w:t>.、（</w:t>
      </w:r>
      <w:r w:rsidRPr="006E2FAE">
        <w:rPr>
          <w:rFonts w:asciiTheme="minorEastAsia" w:hAnsiTheme="minorEastAsia" w:cs="標楷體"/>
          <w:color w:val="000000"/>
          <w:kern w:val="0"/>
          <w:sz w:val="28"/>
          <w:szCs w:val="28"/>
        </w:rPr>
        <w:t>1</w:t>
      </w:r>
      <w:r w:rsidRPr="006E2FAE">
        <w:rPr>
          <w:rFonts w:asciiTheme="minorEastAsia" w:hAnsiTheme="minorEastAsia" w:cs="標楷體" w:hint="eastAsia"/>
          <w:color w:val="000000"/>
          <w:kern w:val="0"/>
          <w:sz w:val="28"/>
          <w:szCs w:val="28"/>
        </w:rPr>
        <w:t>）、</w:t>
      </w:r>
      <w:r w:rsidRPr="006E2FAE">
        <w:rPr>
          <w:rFonts w:asciiTheme="minorEastAsia" w:hAnsiTheme="minorEastAsia" w:cs="標楷體"/>
          <w:color w:val="000000"/>
          <w:kern w:val="0"/>
          <w:sz w:val="28"/>
          <w:szCs w:val="28"/>
        </w:rPr>
        <w:t>a</w:t>
      </w:r>
      <w:r w:rsidRPr="006E2FAE">
        <w:rPr>
          <w:rFonts w:asciiTheme="minorEastAsia" w:hAnsiTheme="minorEastAsia" w:cs="標楷體" w:hint="eastAsia"/>
          <w:color w:val="000000"/>
          <w:kern w:val="0"/>
          <w:sz w:val="28"/>
          <w:szCs w:val="28"/>
        </w:rPr>
        <w:t>、</w:t>
      </w:r>
      <w:r w:rsidRPr="006E2FAE">
        <w:rPr>
          <w:rFonts w:asciiTheme="minorEastAsia" w:hAnsiTheme="minorEastAsia" w:cs="標楷體"/>
          <w:color w:val="000000"/>
          <w:kern w:val="0"/>
          <w:sz w:val="28"/>
          <w:szCs w:val="28"/>
        </w:rPr>
        <w:t>(a)</w:t>
      </w:r>
      <w:r w:rsidRPr="006E2FAE">
        <w:rPr>
          <w:rFonts w:asciiTheme="minorEastAsia" w:hAnsiTheme="minorEastAsia" w:cs="標楷體" w:hint="eastAsia"/>
          <w:color w:val="000000"/>
          <w:kern w:val="0"/>
          <w:sz w:val="28"/>
          <w:szCs w:val="28"/>
        </w:rPr>
        <w:t>…</w:t>
      </w:r>
      <w:proofErr w:type="gramStart"/>
      <w:r w:rsidRPr="006E2FAE">
        <w:rPr>
          <w:rFonts w:asciiTheme="minorEastAsia" w:hAnsiTheme="minorEastAsia" w:cs="標楷體" w:hint="eastAsia"/>
          <w:color w:val="000000"/>
          <w:kern w:val="0"/>
          <w:sz w:val="28"/>
          <w:szCs w:val="28"/>
        </w:rPr>
        <w:t>…</w:t>
      </w:r>
      <w:proofErr w:type="gramEnd"/>
      <w:r w:rsidRPr="006E2FAE">
        <w:rPr>
          <w:rFonts w:asciiTheme="minorEastAsia" w:hAnsiTheme="minorEastAsia" w:cs="標楷體" w:hint="eastAsia"/>
          <w:color w:val="000000"/>
          <w:kern w:val="0"/>
          <w:sz w:val="28"/>
          <w:szCs w:val="28"/>
        </w:rPr>
        <w:t>等順序表示。</w:t>
      </w:r>
    </w:p>
    <w:p w:rsidR="006049FF" w:rsidRPr="006E2FAE" w:rsidRDefault="006049FF"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段落</w:t>
      </w:r>
      <w:r w:rsidR="00F50868" w:rsidRPr="006E2FAE">
        <w:rPr>
          <w:rFonts w:asciiTheme="minorEastAsia" w:hAnsiTheme="minorEastAsia" w:cs="標楷體" w:hint="eastAsia"/>
          <w:color w:val="000000"/>
          <w:kern w:val="0"/>
          <w:sz w:val="28"/>
          <w:szCs w:val="28"/>
        </w:rPr>
        <w:t>：段落行距為固定行高25點</w:t>
      </w:r>
      <w:r w:rsidRPr="006E2FAE">
        <w:rPr>
          <w:rFonts w:asciiTheme="minorEastAsia" w:hAnsiTheme="minorEastAsia" w:cs="標楷體" w:hint="eastAsia"/>
          <w:color w:val="000000"/>
          <w:kern w:val="0"/>
          <w:sz w:val="28"/>
          <w:szCs w:val="28"/>
        </w:rPr>
        <w:t>，段落之間請勿空行。</w:t>
      </w:r>
    </w:p>
    <w:p w:rsidR="00F50868" w:rsidRPr="006E2FAE" w:rsidRDefault="00F50868"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標點符號：中文行文時，標點符號一律以全形標示，即，。：？！</w:t>
      </w:r>
      <w:proofErr w:type="gramStart"/>
      <w:r w:rsidRPr="006E2FAE">
        <w:rPr>
          <w:rFonts w:asciiTheme="minorEastAsia" w:hAnsiTheme="minorEastAsia" w:cs="標楷體" w:hint="eastAsia"/>
          <w:color w:val="000000"/>
          <w:kern w:val="0"/>
          <w:sz w:val="28"/>
          <w:szCs w:val="28"/>
        </w:rPr>
        <w:t>∕─</w:t>
      </w:r>
      <w:proofErr w:type="gramEnd"/>
      <w:r w:rsidRPr="006E2FAE">
        <w:rPr>
          <w:rFonts w:asciiTheme="minorEastAsia" w:hAnsiTheme="minorEastAsia" w:cs="標楷體" w:hint="eastAsia"/>
          <w:color w:val="000000"/>
          <w:kern w:val="0"/>
          <w:sz w:val="28"/>
          <w:szCs w:val="28"/>
        </w:rPr>
        <w:t>（</w:t>
      </w:r>
      <w:proofErr w:type="gramStart"/>
      <w:r w:rsidRPr="006E2FAE">
        <w:rPr>
          <w:rFonts w:asciiTheme="minorEastAsia" w:hAnsiTheme="minorEastAsia" w:cs="標楷體" w:hint="eastAsia"/>
          <w:color w:val="000000"/>
          <w:kern w:val="0"/>
          <w:sz w:val="28"/>
          <w:szCs w:val="28"/>
        </w:rPr>
        <w:t>）</w:t>
      </w:r>
      <w:proofErr w:type="gramEnd"/>
      <w:r w:rsidRPr="006E2FAE">
        <w:rPr>
          <w:rFonts w:asciiTheme="minorEastAsia" w:hAnsiTheme="minorEastAsia" w:cs="標楷體" w:hint="eastAsia"/>
          <w:color w:val="000000"/>
          <w:kern w:val="0"/>
          <w:sz w:val="28"/>
          <w:szCs w:val="28"/>
        </w:rPr>
        <w:t>「」％…</w:t>
      </w:r>
      <w:proofErr w:type="gramStart"/>
      <w:r w:rsidRPr="006E2FAE">
        <w:rPr>
          <w:rFonts w:asciiTheme="minorEastAsia" w:hAnsiTheme="minorEastAsia" w:cs="標楷體" w:hint="eastAsia"/>
          <w:color w:val="000000"/>
          <w:kern w:val="0"/>
          <w:sz w:val="28"/>
          <w:szCs w:val="28"/>
        </w:rPr>
        <w:t>…</w:t>
      </w:r>
      <w:proofErr w:type="gramEnd"/>
      <w:r w:rsidRPr="006E2FAE">
        <w:rPr>
          <w:rFonts w:asciiTheme="minorEastAsia" w:hAnsiTheme="minorEastAsia" w:cs="標楷體" w:hint="eastAsia"/>
          <w:color w:val="000000"/>
          <w:kern w:val="0"/>
          <w:sz w:val="28"/>
          <w:szCs w:val="28"/>
        </w:rPr>
        <w:t>等。</w:t>
      </w:r>
    </w:p>
    <w:p w:rsidR="00F50868" w:rsidRPr="006E2FAE" w:rsidRDefault="00DB51BA"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引</w:t>
      </w:r>
      <w:proofErr w:type="gramStart"/>
      <w:r w:rsidRPr="006E2FAE">
        <w:rPr>
          <w:rFonts w:asciiTheme="minorEastAsia" w:hAnsiTheme="minorEastAsia" w:cs="標楷體" w:hint="eastAsia"/>
          <w:color w:val="000000"/>
          <w:kern w:val="0"/>
          <w:sz w:val="28"/>
          <w:szCs w:val="28"/>
        </w:rPr>
        <w:t>註</w:t>
      </w:r>
      <w:proofErr w:type="gramEnd"/>
      <w:r w:rsidRPr="006E2FAE">
        <w:rPr>
          <w:rFonts w:asciiTheme="minorEastAsia" w:hAnsiTheme="minorEastAsia" w:cs="標楷體" w:hint="eastAsia"/>
          <w:color w:val="000000"/>
          <w:kern w:val="0"/>
          <w:sz w:val="28"/>
          <w:szCs w:val="28"/>
        </w:rPr>
        <w:t>格式</w:t>
      </w:r>
      <w:r w:rsidR="00F50868" w:rsidRPr="006E2FAE">
        <w:rPr>
          <w:rFonts w:asciiTheme="minorEastAsia" w:hAnsiTheme="minorEastAsia" w:cs="標楷體" w:hint="eastAsia"/>
          <w:color w:val="000000"/>
          <w:kern w:val="0"/>
          <w:sz w:val="28"/>
          <w:szCs w:val="28"/>
        </w:rPr>
        <w:t>：</w:t>
      </w:r>
      <w:r w:rsidRPr="006E2FAE">
        <w:rPr>
          <w:rFonts w:asciiTheme="minorEastAsia" w:hAnsiTheme="minorEastAsia" w:cs="標楷體" w:hint="eastAsia"/>
          <w:color w:val="000000"/>
          <w:kern w:val="0"/>
          <w:sz w:val="28"/>
          <w:szCs w:val="28"/>
        </w:rPr>
        <w:t>依各學科學術格式，但引用資料</w:t>
      </w:r>
      <w:r w:rsidR="00F50868" w:rsidRPr="006E2FAE">
        <w:rPr>
          <w:rFonts w:asciiTheme="minorEastAsia" w:hAnsiTheme="minorEastAsia" w:cs="標楷體" w:hint="eastAsia"/>
          <w:color w:val="000000"/>
          <w:kern w:val="0"/>
          <w:sz w:val="28"/>
          <w:szCs w:val="28"/>
        </w:rPr>
        <w:t>來源</w:t>
      </w:r>
      <w:r w:rsidRPr="006E2FAE">
        <w:rPr>
          <w:rFonts w:asciiTheme="minorEastAsia" w:hAnsiTheme="minorEastAsia" w:cs="標楷體" w:hint="eastAsia"/>
          <w:color w:val="000000"/>
          <w:kern w:val="0"/>
          <w:sz w:val="28"/>
          <w:szCs w:val="28"/>
        </w:rPr>
        <w:t>必須明確完整</w:t>
      </w:r>
      <w:r w:rsidR="00F50868" w:rsidRPr="006E2FAE">
        <w:rPr>
          <w:rFonts w:asciiTheme="minorEastAsia" w:hAnsiTheme="minorEastAsia" w:cs="標楷體" w:hint="eastAsia"/>
          <w:color w:val="000000"/>
          <w:kern w:val="0"/>
          <w:sz w:val="28"/>
          <w:szCs w:val="28"/>
        </w:rPr>
        <w:t>。</w:t>
      </w:r>
    </w:p>
    <w:p w:rsidR="000649ED" w:rsidRPr="006E2FAE" w:rsidRDefault="000649ED"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參考文獻：列於論文</w:t>
      </w:r>
      <w:proofErr w:type="gramStart"/>
      <w:r w:rsidRPr="006E2FAE">
        <w:rPr>
          <w:rFonts w:asciiTheme="minorEastAsia" w:hAnsiTheme="minorEastAsia" w:cs="標楷體" w:hint="eastAsia"/>
          <w:color w:val="000000"/>
          <w:kern w:val="0"/>
          <w:sz w:val="28"/>
          <w:szCs w:val="28"/>
        </w:rPr>
        <w:t>文</w:t>
      </w:r>
      <w:proofErr w:type="gramEnd"/>
      <w:r w:rsidRPr="006E2FAE">
        <w:rPr>
          <w:rFonts w:asciiTheme="minorEastAsia" w:hAnsiTheme="minorEastAsia" w:cs="標楷體" w:hint="eastAsia"/>
          <w:color w:val="000000"/>
          <w:kern w:val="0"/>
          <w:sz w:val="28"/>
          <w:szCs w:val="28"/>
        </w:rPr>
        <w:t>末，並依各學科學術格式。</w:t>
      </w:r>
    </w:p>
    <w:p w:rsidR="00156421" w:rsidRPr="006E2FAE" w:rsidRDefault="00F50868"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圖表：</w:t>
      </w:r>
    </w:p>
    <w:p w:rsidR="00F50868" w:rsidRDefault="00F50868" w:rsidP="00DA5872">
      <w:pPr>
        <w:pStyle w:val="a8"/>
        <w:numPr>
          <w:ilvl w:val="0"/>
          <w:numId w:val="17"/>
        </w:numPr>
        <w:tabs>
          <w:tab w:val="left" w:pos="1708"/>
        </w:tabs>
        <w:spacing w:line="500" w:lineRule="exact"/>
        <w:ind w:leftChars="0"/>
        <w:jc w:val="both"/>
        <w:rPr>
          <w:rFonts w:asciiTheme="minorEastAsia" w:hAnsiTheme="minorEastAsia" w:cs="標楷體"/>
          <w:color w:val="000000"/>
          <w:kern w:val="0"/>
          <w:sz w:val="28"/>
          <w:szCs w:val="28"/>
        </w:rPr>
      </w:pPr>
      <w:proofErr w:type="gramStart"/>
      <w:r w:rsidRPr="006E2FAE">
        <w:rPr>
          <w:rFonts w:asciiTheme="minorEastAsia" w:hAnsiTheme="minorEastAsia" w:cs="標楷體" w:hint="eastAsia"/>
          <w:color w:val="000000"/>
          <w:kern w:val="0"/>
          <w:sz w:val="28"/>
          <w:szCs w:val="28"/>
        </w:rPr>
        <w:t>圖表請置於</w:t>
      </w:r>
      <w:proofErr w:type="gramEnd"/>
      <w:r w:rsidRPr="006E2FAE">
        <w:rPr>
          <w:rFonts w:asciiTheme="minorEastAsia" w:hAnsiTheme="minorEastAsia" w:cs="標楷體" w:hint="eastAsia"/>
          <w:color w:val="000000"/>
          <w:kern w:val="0"/>
          <w:sz w:val="28"/>
          <w:szCs w:val="28"/>
        </w:rPr>
        <w:t>文中，或置於引用書目之後。</w:t>
      </w:r>
    </w:p>
    <w:p w:rsidR="00F50868" w:rsidRDefault="00F50868" w:rsidP="00DA5872">
      <w:pPr>
        <w:pStyle w:val="a8"/>
        <w:numPr>
          <w:ilvl w:val="0"/>
          <w:numId w:val="17"/>
        </w:numPr>
        <w:tabs>
          <w:tab w:val="left" w:pos="1708"/>
        </w:tabs>
        <w:spacing w:line="500" w:lineRule="exact"/>
        <w:ind w:leftChars="0"/>
        <w:jc w:val="both"/>
        <w:rPr>
          <w:rFonts w:asciiTheme="minorEastAsia" w:hAnsiTheme="minorEastAsia" w:cs="標楷體"/>
          <w:color w:val="000000"/>
          <w:kern w:val="0"/>
          <w:sz w:val="28"/>
          <w:szCs w:val="28"/>
        </w:rPr>
      </w:pPr>
      <w:proofErr w:type="gramStart"/>
      <w:r w:rsidRPr="006E2FAE">
        <w:rPr>
          <w:rFonts w:asciiTheme="minorEastAsia" w:hAnsiTheme="minorEastAsia" w:cs="標楷體" w:hint="eastAsia"/>
          <w:color w:val="000000"/>
          <w:kern w:val="0"/>
          <w:sz w:val="28"/>
          <w:szCs w:val="28"/>
        </w:rPr>
        <w:t>表置左、圖置</w:t>
      </w:r>
      <w:proofErr w:type="gramEnd"/>
      <w:r w:rsidRPr="006E2FAE">
        <w:rPr>
          <w:rFonts w:asciiTheme="minorEastAsia" w:hAnsiTheme="minorEastAsia" w:cs="標楷體" w:hint="eastAsia"/>
          <w:color w:val="000000"/>
          <w:kern w:val="0"/>
          <w:sz w:val="28"/>
          <w:szCs w:val="28"/>
        </w:rPr>
        <w:t>中，圖表需加編號與</w:t>
      </w:r>
      <w:proofErr w:type="gramStart"/>
      <w:r w:rsidRPr="006E2FAE">
        <w:rPr>
          <w:rFonts w:asciiTheme="minorEastAsia" w:hAnsiTheme="minorEastAsia" w:cs="標楷體" w:hint="eastAsia"/>
          <w:color w:val="000000"/>
          <w:kern w:val="0"/>
          <w:sz w:val="28"/>
          <w:szCs w:val="28"/>
        </w:rPr>
        <w:t>標題於表之上</w:t>
      </w:r>
      <w:proofErr w:type="gramEnd"/>
      <w:r w:rsidRPr="006E2FAE">
        <w:rPr>
          <w:rFonts w:asciiTheme="minorEastAsia" w:hAnsiTheme="minorEastAsia" w:cs="標楷體" w:hint="eastAsia"/>
          <w:color w:val="000000"/>
          <w:kern w:val="0"/>
          <w:sz w:val="28"/>
          <w:szCs w:val="28"/>
        </w:rPr>
        <w:t>、圖之下，如「表</w:t>
      </w:r>
      <w:proofErr w:type="gramStart"/>
      <w:r w:rsidRPr="006E2FAE">
        <w:rPr>
          <w:rFonts w:asciiTheme="minorEastAsia" w:hAnsiTheme="minorEastAsia" w:cs="標楷體" w:hint="eastAsia"/>
          <w:color w:val="000000"/>
          <w:kern w:val="0"/>
          <w:sz w:val="28"/>
          <w:szCs w:val="28"/>
        </w:rPr>
        <w:t>一</w:t>
      </w:r>
      <w:proofErr w:type="gramEnd"/>
      <w:r w:rsidRPr="006E2FAE">
        <w:rPr>
          <w:rFonts w:asciiTheme="minorEastAsia" w:hAnsiTheme="minorEastAsia" w:cs="標楷體" w:hint="eastAsia"/>
          <w:color w:val="000000"/>
          <w:kern w:val="0"/>
          <w:sz w:val="28"/>
          <w:szCs w:val="28"/>
        </w:rPr>
        <w:t xml:space="preserve">  ○○○</w:t>
      </w:r>
      <w:r w:rsidR="00156421" w:rsidRPr="006E2FAE">
        <w:rPr>
          <w:rFonts w:asciiTheme="minorEastAsia" w:hAnsiTheme="minorEastAsia" w:cs="標楷體" w:hint="eastAsia"/>
          <w:color w:val="000000"/>
          <w:kern w:val="0"/>
          <w:sz w:val="28"/>
          <w:szCs w:val="28"/>
        </w:rPr>
        <w:t>」</w:t>
      </w:r>
      <w:r w:rsidRPr="006E2FAE">
        <w:rPr>
          <w:rFonts w:asciiTheme="minorEastAsia" w:hAnsiTheme="minorEastAsia" w:cs="標楷體" w:hint="eastAsia"/>
          <w:color w:val="000000"/>
          <w:kern w:val="0"/>
          <w:sz w:val="28"/>
          <w:szCs w:val="28"/>
        </w:rPr>
        <w:t>。</w:t>
      </w:r>
    </w:p>
    <w:p w:rsidR="00F50868" w:rsidRDefault="00F50868" w:rsidP="00DA5872">
      <w:pPr>
        <w:pStyle w:val="a8"/>
        <w:numPr>
          <w:ilvl w:val="0"/>
          <w:numId w:val="17"/>
        </w:numPr>
        <w:tabs>
          <w:tab w:val="left" w:pos="1708"/>
        </w:tabs>
        <w:spacing w:line="500" w:lineRule="exact"/>
        <w:ind w:leftChars="0"/>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資料來源直接以</w:t>
      </w:r>
      <w:proofErr w:type="gramStart"/>
      <w:r w:rsidRPr="006E2FAE">
        <w:rPr>
          <w:rFonts w:asciiTheme="minorEastAsia" w:hAnsiTheme="minorEastAsia" w:cs="標楷體" w:hint="eastAsia"/>
          <w:color w:val="000000"/>
          <w:kern w:val="0"/>
          <w:sz w:val="28"/>
          <w:szCs w:val="28"/>
        </w:rPr>
        <w:t>（</w:t>
      </w:r>
      <w:proofErr w:type="gramEnd"/>
      <w:r w:rsidRPr="006E2FAE">
        <w:rPr>
          <w:rFonts w:asciiTheme="minorEastAsia" w:hAnsiTheme="minorEastAsia" w:cs="標楷體" w:hint="eastAsia"/>
          <w:color w:val="000000"/>
          <w:kern w:val="0"/>
          <w:sz w:val="28"/>
          <w:szCs w:val="28"/>
        </w:rPr>
        <w:t>資料來源：○○○，○：○</w:t>
      </w:r>
      <w:proofErr w:type="gramStart"/>
      <w:r w:rsidRPr="006E2FAE">
        <w:rPr>
          <w:rFonts w:asciiTheme="minorEastAsia" w:hAnsiTheme="minorEastAsia" w:cs="標楷體" w:hint="eastAsia"/>
          <w:color w:val="000000"/>
          <w:kern w:val="0"/>
          <w:sz w:val="28"/>
          <w:szCs w:val="28"/>
        </w:rPr>
        <w:t>）</w:t>
      </w:r>
      <w:proofErr w:type="gramEnd"/>
      <w:r w:rsidRPr="006E2FAE">
        <w:rPr>
          <w:rFonts w:asciiTheme="minorEastAsia" w:hAnsiTheme="minorEastAsia" w:cs="標楷體" w:hint="eastAsia"/>
          <w:color w:val="000000"/>
          <w:kern w:val="0"/>
          <w:sz w:val="28"/>
          <w:szCs w:val="28"/>
        </w:rPr>
        <w:t>標</w:t>
      </w:r>
      <w:proofErr w:type="gramStart"/>
      <w:r w:rsidRPr="006E2FAE">
        <w:rPr>
          <w:rFonts w:asciiTheme="minorEastAsia" w:hAnsiTheme="minorEastAsia" w:cs="標楷體" w:hint="eastAsia"/>
          <w:color w:val="000000"/>
          <w:kern w:val="0"/>
          <w:sz w:val="28"/>
          <w:szCs w:val="28"/>
        </w:rPr>
        <w:t>於圖表</w:t>
      </w:r>
      <w:proofErr w:type="gramEnd"/>
      <w:r w:rsidRPr="006E2FAE">
        <w:rPr>
          <w:rFonts w:asciiTheme="minorEastAsia" w:hAnsiTheme="minorEastAsia" w:cs="標楷體" w:hint="eastAsia"/>
          <w:color w:val="000000"/>
          <w:kern w:val="0"/>
          <w:sz w:val="28"/>
          <w:szCs w:val="28"/>
        </w:rPr>
        <w:t>下方。</w:t>
      </w:r>
    </w:p>
    <w:p w:rsidR="00156421" w:rsidRPr="006E2FAE" w:rsidRDefault="00F50868" w:rsidP="00DA5872">
      <w:pPr>
        <w:pStyle w:val="a8"/>
        <w:numPr>
          <w:ilvl w:val="0"/>
          <w:numId w:val="17"/>
        </w:numPr>
        <w:tabs>
          <w:tab w:val="left" w:pos="1708"/>
        </w:tabs>
        <w:spacing w:line="500" w:lineRule="exact"/>
        <w:ind w:leftChars="0"/>
        <w:jc w:val="both"/>
        <w:rPr>
          <w:rFonts w:asciiTheme="minorEastAsia" w:hAnsiTheme="minorEastAsia" w:cs="標楷體"/>
          <w:color w:val="000000"/>
          <w:kern w:val="0"/>
          <w:sz w:val="28"/>
          <w:szCs w:val="28"/>
        </w:rPr>
      </w:pPr>
      <w:r w:rsidRPr="006E2FAE">
        <w:rPr>
          <w:rFonts w:asciiTheme="minorEastAsia" w:hAnsiTheme="minorEastAsia" w:cs="標楷體"/>
          <w:color w:val="000000"/>
          <w:kern w:val="0"/>
          <w:sz w:val="28"/>
          <w:szCs w:val="28"/>
        </w:rPr>
        <w:t>附錄</w:t>
      </w:r>
      <w:r w:rsidRPr="006E2FAE">
        <w:rPr>
          <w:rFonts w:asciiTheme="minorEastAsia" w:hAnsiTheme="minorEastAsia" w:cs="標楷體" w:hint="eastAsia"/>
          <w:color w:val="000000"/>
          <w:kern w:val="0"/>
          <w:sz w:val="28"/>
          <w:szCs w:val="28"/>
        </w:rPr>
        <w:t>中</w:t>
      </w:r>
      <w:proofErr w:type="gramStart"/>
      <w:r w:rsidRPr="006E2FAE">
        <w:rPr>
          <w:rFonts w:asciiTheme="minorEastAsia" w:hAnsiTheme="minorEastAsia" w:cs="標楷體" w:hint="eastAsia"/>
          <w:color w:val="000000"/>
          <w:kern w:val="0"/>
          <w:sz w:val="28"/>
          <w:szCs w:val="28"/>
        </w:rPr>
        <w:t>之圖表另</w:t>
      </w:r>
      <w:proofErr w:type="gramEnd"/>
      <w:r w:rsidRPr="006E2FAE">
        <w:rPr>
          <w:rFonts w:asciiTheme="minorEastAsia" w:hAnsiTheme="minorEastAsia" w:cs="標楷體" w:hint="eastAsia"/>
          <w:color w:val="000000"/>
          <w:kern w:val="0"/>
          <w:sz w:val="28"/>
          <w:szCs w:val="28"/>
        </w:rPr>
        <w:t>起編號，並標示為「附錄圖</w:t>
      </w:r>
      <w:proofErr w:type="gramStart"/>
      <w:r w:rsidRPr="006E2FAE">
        <w:rPr>
          <w:rFonts w:asciiTheme="minorEastAsia" w:hAnsiTheme="minorEastAsia" w:cs="標楷體" w:hint="eastAsia"/>
          <w:color w:val="000000"/>
          <w:kern w:val="0"/>
          <w:sz w:val="28"/>
          <w:szCs w:val="28"/>
        </w:rPr>
        <w:t>∕</w:t>
      </w:r>
      <w:proofErr w:type="gramEnd"/>
      <w:r w:rsidRPr="006E2FAE">
        <w:rPr>
          <w:rFonts w:asciiTheme="minorEastAsia" w:hAnsiTheme="minorEastAsia" w:cs="標楷體"/>
          <w:color w:val="000000"/>
          <w:kern w:val="0"/>
          <w:sz w:val="28"/>
          <w:szCs w:val="28"/>
        </w:rPr>
        <w:t>表</w:t>
      </w:r>
      <w:proofErr w:type="gramStart"/>
      <w:r w:rsidRPr="006E2FAE">
        <w:rPr>
          <w:rFonts w:asciiTheme="minorEastAsia" w:hAnsiTheme="minorEastAsia" w:cs="標楷體"/>
          <w:color w:val="000000"/>
          <w:kern w:val="0"/>
          <w:sz w:val="28"/>
          <w:szCs w:val="28"/>
        </w:rPr>
        <w:t>一</w:t>
      </w:r>
      <w:proofErr w:type="gramEnd"/>
      <w:r w:rsidRPr="006E2FAE">
        <w:rPr>
          <w:rFonts w:asciiTheme="minorEastAsia" w:hAnsiTheme="minorEastAsia" w:cs="標楷體" w:hint="eastAsia"/>
          <w:color w:val="000000"/>
          <w:kern w:val="0"/>
          <w:sz w:val="28"/>
          <w:szCs w:val="28"/>
        </w:rPr>
        <w:t xml:space="preserve">  ○○○」，附錄圖表與標題之位置、字體大小同內文圖表之規範。</w:t>
      </w:r>
    </w:p>
    <w:p w:rsidR="008C2B9D" w:rsidRPr="006E2FAE" w:rsidRDefault="00FD625A" w:rsidP="00DA5872">
      <w:pPr>
        <w:pStyle w:val="a8"/>
        <w:numPr>
          <w:ilvl w:val="0"/>
          <w:numId w:val="9"/>
        </w:numPr>
        <w:tabs>
          <w:tab w:val="left" w:pos="1708"/>
        </w:tabs>
        <w:spacing w:line="500" w:lineRule="exact"/>
        <w:ind w:leftChars="0" w:left="1722" w:hanging="33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數字格式</w:t>
      </w:r>
      <w:r w:rsidR="00F50868" w:rsidRPr="006E2FAE">
        <w:rPr>
          <w:rFonts w:asciiTheme="minorEastAsia" w:hAnsiTheme="minorEastAsia" w:cs="標楷體" w:hint="eastAsia"/>
          <w:color w:val="000000"/>
          <w:kern w:val="0"/>
          <w:sz w:val="28"/>
          <w:szCs w:val="28"/>
        </w:rPr>
        <w:t>：凡數字均</w:t>
      </w:r>
      <w:proofErr w:type="gramStart"/>
      <w:r w:rsidR="00F50868" w:rsidRPr="006E2FAE">
        <w:rPr>
          <w:rFonts w:asciiTheme="minorEastAsia" w:hAnsiTheme="minorEastAsia" w:cs="標楷體" w:hint="eastAsia"/>
          <w:color w:val="000000"/>
          <w:kern w:val="0"/>
          <w:sz w:val="28"/>
          <w:szCs w:val="28"/>
        </w:rPr>
        <w:t>採</w:t>
      </w:r>
      <w:proofErr w:type="gramEnd"/>
      <w:r w:rsidR="00F50868" w:rsidRPr="006E2FAE">
        <w:rPr>
          <w:rFonts w:asciiTheme="minorEastAsia" w:hAnsiTheme="minorEastAsia" w:cs="標楷體" w:hint="eastAsia"/>
          <w:color w:val="000000"/>
          <w:kern w:val="0"/>
          <w:sz w:val="28"/>
          <w:szCs w:val="28"/>
        </w:rPr>
        <w:t>阿拉伯數字，如：2018年6月10日、第136頁、第8版、20世紀90年代，勿使用二○一八年六月十日、第一百三十六頁、第八版、二十世紀九十年代。專有名詞、常用詞彙、簡單量詞、約略數字則不在此限，如第一名、三本書、三十多人。</w:t>
      </w:r>
    </w:p>
    <w:p w:rsidR="00E54673" w:rsidRPr="006E2FAE" w:rsidRDefault="00C11682" w:rsidP="00DA5872">
      <w:pPr>
        <w:pStyle w:val="a8"/>
        <w:numPr>
          <w:ilvl w:val="0"/>
          <w:numId w:val="1"/>
        </w:numPr>
        <w:spacing w:line="500" w:lineRule="exact"/>
        <w:ind w:left="1068" w:hanging="588"/>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獎助名額與金額：</w:t>
      </w:r>
    </w:p>
    <w:p w:rsidR="00202EAA" w:rsidRDefault="00C11682" w:rsidP="00DA5872">
      <w:pPr>
        <w:pStyle w:val="a8"/>
        <w:numPr>
          <w:ilvl w:val="0"/>
          <w:numId w:val="21"/>
        </w:numPr>
        <w:spacing w:line="500" w:lineRule="exact"/>
        <w:ind w:leftChars="0" w:left="1701" w:hanging="707"/>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各組</w:t>
      </w:r>
      <w:r w:rsidR="00EA499F" w:rsidRPr="006E2FAE">
        <w:rPr>
          <w:rFonts w:asciiTheme="minorEastAsia" w:hAnsiTheme="minorEastAsia" w:cs="標楷體" w:hint="eastAsia"/>
          <w:color w:val="000000"/>
          <w:kern w:val="0"/>
          <w:sz w:val="28"/>
          <w:szCs w:val="28"/>
        </w:rPr>
        <w:t>選出3名，每名新臺幣1萬元（含稅）</w:t>
      </w:r>
      <w:r w:rsidR="00A33741" w:rsidRPr="006E2FAE">
        <w:rPr>
          <w:rFonts w:asciiTheme="minorEastAsia" w:hAnsiTheme="minorEastAsia" w:cs="標楷體" w:hint="eastAsia"/>
          <w:color w:val="000000"/>
          <w:kern w:val="0"/>
          <w:sz w:val="28"/>
          <w:szCs w:val="28"/>
        </w:rPr>
        <w:t>禮券</w:t>
      </w:r>
      <w:r w:rsidRPr="006E2FAE">
        <w:rPr>
          <w:rFonts w:asciiTheme="minorEastAsia" w:hAnsiTheme="minorEastAsia" w:cs="標楷體" w:hint="eastAsia"/>
          <w:color w:val="000000"/>
          <w:kern w:val="0"/>
          <w:sz w:val="28"/>
          <w:szCs w:val="28"/>
        </w:rPr>
        <w:t>，惟參選論文經</w:t>
      </w:r>
      <w:proofErr w:type="gramStart"/>
      <w:r w:rsidRPr="006E2FAE">
        <w:rPr>
          <w:rFonts w:asciiTheme="minorEastAsia" w:hAnsiTheme="minorEastAsia" w:cs="標楷體" w:hint="eastAsia"/>
          <w:color w:val="000000"/>
          <w:kern w:val="0"/>
          <w:sz w:val="28"/>
          <w:szCs w:val="28"/>
        </w:rPr>
        <w:t>評核未達</w:t>
      </w:r>
      <w:proofErr w:type="gramEnd"/>
      <w:r w:rsidRPr="006E2FAE">
        <w:rPr>
          <w:rFonts w:asciiTheme="minorEastAsia" w:hAnsiTheme="minorEastAsia" w:cs="標楷體" w:hint="eastAsia"/>
          <w:color w:val="000000"/>
          <w:kern w:val="0"/>
          <w:sz w:val="28"/>
          <w:szCs w:val="28"/>
        </w:rPr>
        <w:t>合格水準</w:t>
      </w:r>
      <w:r w:rsidRPr="006E2FAE">
        <w:rPr>
          <w:rFonts w:asciiTheme="minorEastAsia" w:hAnsiTheme="minorEastAsia" w:cs="標楷體"/>
          <w:color w:val="000000"/>
          <w:kern w:val="0"/>
          <w:sz w:val="28"/>
          <w:szCs w:val="28"/>
        </w:rPr>
        <w:t>(70</w:t>
      </w:r>
      <w:r w:rsidRPr="006E2FAE">
        <w:rPr>
          <w:rFonts w:asciiTheme="minorEastAsia" w:hAnsiTheme="minorEastAsia" w:cs="標楷體" w:hint="eastAsia"/>
          <w:color w:val="000000"/>
          <w:kern w:val="0"/>
          <w:sz w:val="28"/>
          <w:szCs w:val="28"/>
        </w:rPr>
        <w:t>分</w:t>
      </w:r>
      <w:r w:rsidRPr="006E2FAE">
        <w:rPr>
          <w:rFonts w:asciiTheme="minorEastAsia" w:hAnsiTheme="minorEastAsia" w:cs="標楷體"/>
          <w:color w:val="000000"/>
          <w:kern w:val="0"/>
          <w:sz w:val="28"/>
          <w:szCs w:val="28"/>
        </w:rPr>
        <w:t>)</w:t>
      </w:r>
      <w:r w:rsidR="00E54673" w:rsidRPr="006E2FAE">
        <w:rPr>
          <w:rFonts w:asciiTheme="minorEastAsia" w:hAnsiTheme="minorEastAsia" w:cs="標楷體" w:hint="eastAsia"/>
          <w:color w:val="000000"/>
          <w:kern w:val="0"/>
          <w:sz w:val="28"/>
          <w:szCs w:val="28"/>
        </w:rPr>
        <w:t>，本局</w:t>
      </w:r>
      <w:r w:rsidRPr="006E2FAE">
        <w:rPr>
          <w:rFonts w:asciiTheme="minorEastAsia" w:hAnsiTheme="minorEastAsia" w:cs="標楷體" w:hint="eastAsia"/>
          <w:color w:val="000000"/>
          <w:kern w:val="0"/>
          <w:sz w:val="28"/>
          <w:szCs w:val="28"/>
        </w:rPr>
        <w:t>得決議減少名額或從缺。</w:t>
      </w:r>
    </w:p>
    <w:p w:rsidR="00A33741" w:rsidRPr="00202EAA" w:rsidRDefault="00A33741" w:rsidP="00DA5872">
      <w:pPr>
        <w:pStyle w:val="a8"/>
        <w:numPr>
          <w:ilvl w:val="0"/>
          <w:numId w:val="21"/>
        </w:numPr>
        <w:spacing w:line="500" w:lineRule="exact"/>
        <w:ind w:leftChars="0" w:left="1701" w:hanging="707"/>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本局將於論文發表會上頒發，如有變更再另行通知。</w:t>
      </w:r>
    </w:p>
    <w:p w:rsidR="00C11682" w:rsidRPr="006E2FAE" w:rsidRDefault="00C11682" w:rsidP="00DA5872">
      <w:pPr>
        <w:pStyle w:val="a8"/>
        <w:numPr>
          <w:ilvl w:val="0"/>
          <w:numId w:val="1"/>
        </w:numPr>
        <w:spacing w:line="500" w:lineRule="exact"/>
        <w:ind w:left="1068" w:hanging="588"/>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徵選須知：</w:t>
      </w:r>
    </w:p>
    <w:p w:rsidR="00C11682" w:rsidRDefault="00C11682" w:rsidP="00DA5872">
      <w:pPr>
        <w:pStyle w:val="a8"/>
        <w:numPr>
          <w:ilvl w:val="0"/>
          <w:numId w:val="22"/>
        </w:numPr>
        <w:spacing w:line="500" w:lineRule="exact"/>
        <w:ind w:leftChars="0" w:left="1708" w:hanging="715"/>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受理投稿時間為</w:t>
      </w:r>
      <w:r w:rsidR="00175CE0" w:rsidRPr="00202EAA">
        <w:rPr>
          <w:rFonts w:asciiTheme="minorEastAsia" w:hAnsiTheme="minorEastAsia" w:cs="標楷體" w:hint="eastAsia"/>
          <w:color w:val="000000"/>
          <w:kern w:val="0"/>
          <w:sz w:val="28"/>
          <w:szCs w:val="28"/>
        </w:rPr>
        <w:t>即日</w:t>
      </w:r>
      <w:r w:rsidR="00EA499F" w:rsidRPr="00202EAA">
        <w:rPr>
          <w:rFonts w:asciiTheme="minorEastAsia" w:hAnsiTheme="minorEastAsia" w:cs="標楷體" w:hint="eastAsia"/>
          <w:color w:val="000000"/>
          <w:kern w:val="0"/>
          <w:sz w:val="28"/>
          <w:szCs w:val="28"/>
        </w:rPr>
        <w:t>起至</w:t>
      </w:r>
      <w:r w:rsidR="00EA499F" w:rsidRPr="00202EAA">
        <w:rPr>
          <w:rFonts w:asciiTheme="minorEastAsia" w:hAnsiTheme="minorEastAsia" w:cs="標楷體"/>
          <w:color w:val="000000"/>
          <w:kern w:val="0"/>
          <w:sz w:val="28"/>
          <w:szCs w:val="28"/>
        </w:rPr>
        <w:t>10</w:t>
      </w:r>
      <w:r w:rsidR="00EA499F" w:rsidRPr="00202EAA">
        <w:rPr>
          <w:rFonts w:asciiTheme="minorEastAsia" w:hAnsiTheme="minorEastAsia" w:cs="標楷體" w:hint="eastAsia"/>
          <w:color w:val="000000"/>
          <w:kern w:val="0"/>
          <w:sz w:val="28"/>
          <w:szCs w:val="28"/>
        </w:rPr>
        <w:t>7</w:t>
      </w:r>
      <w:r w:rsidRPr="00202EAA">
        <w:rPr>
          <w:rFonts w:asciiTheme="minorEastAsia" w:hAnsiTheme="minorEastAsia" w:cs="標楷體" w:hint="eastAsia"/>
          <w:color w:val="000000"/>
          <w:kern w:val="0"/>
          <w:sz w:val="28"/>
          <w:szCs w:val="28"/>
        </w:rPr>
        <w:t>年</w:t>
      </w:r>
      <w:r w:rsidRPr="00202EAA">
        <w:rPr>
          <w:rFonts w:asciiTheme="minorEastAsia" w:hAnsiTheme="minorEastAsia" w:cs="標楷體"/>
          <w:color w:val="000000"/>
          <w:kern w:val="0"/>
          <w:sz w:val="28"/>
          <w:szCs w:val="28"/>
        </w:rPr>
        <w:t>8</w:t>
      </w:r>
      <w:r w:rsidRPr="00202EAA">
        <w:rPr>
          <w:rFonts w:asciiTheme="minorEastAsia" w:hAnsiTheme="minorEastAsia" w:cs="標楷體" w:hint="eastAsia"/>
          <w:color w:val="000000"/>
          <w:kern w:val="0"/>
          <w:sz w:val="28"/>
          <w:szCs w:val="28"/>
        </w:rPr>
        <w:t>月</w:t>
      </w:r>
      <w:r w:rsidRPr="00202EAA">
        <w:rPr>
          <w:rFonts w:asciiTheme="minorEastAsia" w:hAnsiTheme="minorEastAsia" w:cs="標楷體"/>
          <w:color w:val="000000"/>
          <w:kern w:val="0"/>
          <w:sz w:val="28"/>
          <w:szCs w:val="28"/>
        </w:rPr>
        <w:t>31</w:t>
      </w:r>
      <w:r w:rsidRPr="00202EAA">
        <w:rPr>
          <w:rFonts w:asciiTheme="minorEastAsia" w:hAnsiTheme="minorEastAsia" w:cs="標楷體" w:hint="eastAsia"/>
          <w:color w:val="000000"/>
          <w:kern w:val="0"/>
          <w:sz w:val="28"/>
          <w:szCs w:val="28"/>
        </w:rPr>
        <w:t>日</w:t>
      </w:r>
      <w:r w:rsidRPr="00202EAA">
        <w:rPr>
          <w:rFonts w:asciiTheme="minorEastAsia" w:hAnsiTheme="minorEastAsia" w:cs="標楷體"/>
          <w:color w:val="000000"/>
          <w:kern w:val="0"/>
          <w:sz w:val="28"/>
          <w:szCs w:val="28"/>
        </w:rPr>
        <w:t>(</w:t>
      </w:r>
      <w:r w:rsidRPr="00202EAA">
        <w:rPr>
          <w:rFonts w:asciiTheme="minorEastAsia" w:hAnsiTheme="minorEastAsia" w:cs="標楷體" w:hint="eastAsia"/>
          <w:color w:val="000000"/>
          <w:kern w:val="0"/>
          <w:sz w:val="28"/>
          <w:szCs w:val="28"/>
        </w:rPr>
        <w:t>星期</w:t>
      </w:r>
      <w:r w:rsidR="00FB30BC">
        <w:rPr>
          <w:rFonts w:asciiTheme="minorEastAsia" w:hAnsiTheme="minorEastAsia" w:cs="標楷體" w:hint="eastAsia"/>
          <w:color w:val="000000"/>
          <w:kern w:val="0"/>
          <w:sz w:val="28"/>
          <w:szCs w:val="28"/>
        </w:rPr>
        <w:t>五</w:t>
      </w:r>
      <w:r w:rsidRPr="00202EAA">
        <w:rPr>
          <w:rFonts w:asciiTheme="minorEastAsia" w:hAnsiTheme="minorEastAsia" w:cs="標楷體"/>
          <w:color w:val="000000"/>
          <w:kern w:val="0"/>
          <w:sz w:val="28"/>
          <w:szCs w:val="28"/>
        </w:rPr>
        <w:t>)</w:t>
      </w:r>
      <w:r w:rsidRPr="00202EAA">
        <w:rPr>
          <w:rFonts w:asciiTheme="minorEastAsia" w:hAnsiTheme="minorEastAsia" w:cs="標楷體" w:hint="eastAsia"/>
          <w:color w:val="000000"/>
          <w:kern w:val="0"/>
          <w:sz w:val="28"/>
          <w:szCs w:val="28"/>
        </w:rPr>
        <w:t>，以郵戳</w:t>
      </w:r>
      <w:r w:rsidRPr="00202EAA">
        <w:rPr>
          <w:rFonts w:asciiTheme="minorEastAsia" w:hAnsiTheme="minorEastAsia" w:cs="標楷體" w:hint="eastAsia"/>
          <w:color w:val="000000"/>
          <w:kern w:val="0"/>
          <w:sz w:val="28"/>
          <w:szCs w:val="28"/>
        </w:rPr>
        <w:lastRenderedPageBreak/>
        <w:t>為</w:t>
      </w:r>
      <w:proofErr w:type="gramStart"/>
      <w:r w:rsidRPr="00202EAA">
        <w:rPr>
          <w:rFonts w:asciiTheme="minorEastAsia" w:hAnsiTheme="minorEastAsia" w:cs="標楷體" w:hint="eastAsia"/>
          <w:color w:val="000000"/>
          <w:kern w:val="0"/>
          <w:sz w:val="28"/>
          <w:szCs w:val="28"/>
        </w:rPr>
        <w:t>憑</w:t>
      </w:r>
      <w:proofErr w:type="gramEnd"/>
      <w:r w:rsidRPr="00202EAA">
        <w:rPr>
          <w:rFonts w:asciiTheme="minorEastAsia" w:hAnsiTheme="minorEastAsia" w:cs="標楷體" w:hint="eastAsia"/>
          <w:color w:val="000000"/>
          <w:kern w:val="0"/>
          <w:sz w:val="28"/>
          <w:szCs w:val="28"/>
        </w:rPr>
        <w:t>，逾期不予受理。</w:t>
      </w:r>
    </w:p>
    <w:p w:rsidR="00C11682" w:rsidRDefault="00C11682" w:rsidP="00DA5872">
      <w:pPr>
        <w:pStyle w:val="a8"/>
        <w:numPr>
          <w:ilvl w:val="0"/>
          <w:numId w:val="22"/>
        </w:numPr>
        <w:spacing w:line="500" w:lineRule="exact"/>
        <w:ind w:leftChars="0" w:left="1708" w:hanging="715"/>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參選者請填具申請表（如附件一），於截止日前</w:t>
      </w:r>
      <w:proofErr w:type="gramStart"/>
      <w:r w:rsidRPr="00202EAA">
        <w:rPr>
          <w:rFonts w:asciiTheme="minorEastAsia" w:hAnsiTheme="minorEastAsia" w:cs="標楷體" w:hint="eastAsia"/>
          <w:color w:val="000000"/>
          <w:kern w:val="0"/>
          <w:sz w:val="28"/>
          <w:szCs w:val="28"/>
        </w:rPr>
        <w:t>併</w:t>
      </w:r>
      <w:proofErr w:type="gramEnd"/>
      <w:r w:rsidRPr="00202EAA">
        <w:rPr>
          <w:rFonts w:asciiTheme="minorEastAsia" w:hAnsiTheme="minorEastAsia" w:cs="標楷體" w:hint="eastAsia"/>
          <w:color w:val="000000"/>
          <w:kern w:val="0"/>
          <w:sz w:val="28"/>
          <w:szCs w:val="28"/>
        </w:rPr>
        <w:t>同論文全文（一式</w:t>
      </w:r>
      <w:r w:rsidR="00EA499F" w:rsidRPr="00202EAA">
        <w:rPr>
          <w:rFonts w:asciiTheme="minorEastAsia" w:hAnsiTheme="minorEastAsia" w:cs="標楷體" w:hint="eastAsia"/>
          <w:color w:val="000000"/>
          <w:kern w:val="0"/>
          <w:sz w:val="28"/>
          <w:szCs w:val="28"/>
        </w:rPr>
        <w:t>5</w:t>
      </w:r>
      <w:r w:rsidRPr="00202EAA">
        <w:rPr>
          <w:rFonts w:asciiTheme="minorEastAsia" w:hAnsiTheme="minorEastAsia" w:cs="標楷體" w:hint="eastAsia"/>
          <w:color w:val="000000"/>
          <w:kern w:val="0"/>
          <w:sz w:val="28"/>
          <w:szCs w:val="28"/>
        </w:rPr>
        <w:t>份）</w:t>
      </w:r>
      <w:r w:rsidR="00313C40" w:rsidRPr="00202EAA">
        <w:rPr>
          <w:rFonts w:asciiTheme="minorEastAsia" w:hAnsiTheme="minorEastAsia" w:cs="標楷體" w:hint="eastAsia"/>
          <w:color w:val="000000"/>
          <w:kern w:val="0"/>
          <w:sz w:val="28"/>
          <w:szCs w:val="28"/>
        </w:rPr>
        <w:t>及</w:t>
      </w:r>
      <w:r w:rsidR="00202EAA">
        <w:rPr>
          <w:rFonts w:asciiTheme="minorEastAsia" w:hAnsiTheme="minorEastAsia" w:cs="標楷體" w:hint="eastAsia"/>
          <w:color w:val="000000"/>
          <w:kern w:val="0"/>
          <w:sz w:val="28"/>
          <w:szCs w:val="28"/>
        </w:rPr>
        <w:t>論文</w:t>
      </w:r>
      <w:r w:rsidR="00313C40" w:rsidRPr="00202EAA">
        <w:rPr>
          <w:rFonts w:asciiTheme="minorEastAsia" w:hAnsiTheme="minorEastAsia" w:cs="標楷體" w:hint="eastAsia"/>
          <w:color w:val="000000"/>
          <w:kern w:val="0"/>
          <w:sz w:val="28"/>
          <w:szCs w:val="28"/>
        </w:rPr>
        <w:t>電子</w:t>
      </w:r>
      <w:proofErr w:type="gramStart"/>
      <w:r w:rsidR="00313C40" w:rsidRPr="00202EAA">
        <w:rPr>
          <w:rFonts w:asciiTheme="minorEastAsia" w:hAnsiTheme="minorEastAsia" w:cs="標楷體" w:hint="eastAsia"/>
          <w:color w:val="000000"/>
          <w:kern w:val="0"/>
          <w:sz w:val="28"/>
          <w:szCs w:val="28"/>
        </w:rPr>
        <w:t>檔</w:t>
      </w:r>
      <w:proofErr w:type="gramEnd"/>
      <w:r w:rsidR="006E2FAE" w:rsidRPr="00202EAA">
        <w:rPr>
          <w:rFonts w:asciiTheme="minorEastAsia" w:hAnsiTheme="minorEastAsia" w:cs="標楷體" w:hint="eastAsia"/>
          <w:color w:val="000000"/>
          <w:kern w:val="0"/>
          <w:sz w:val="28"/>
          <w:szCs w:val="28"/>
        </w:rPr>
        <w:t>光碟</w:t>
      </w:r>
      <w:r w:rsidR="00202EAA">
        <w:rPr>
          <w:rFonts w:asciiTheme="minorEastAsia" w:hAnsiTheme="minorEastAsia" w:cs="標楷體" w:hint="eastAsia"/>
          <w:color w:val="000000"/>
          <w:kern w:val="0"/>
          <w:sz w:val="28"/>
          <w:szCs w:val="28"/>
        </w:rPr>
        <w:t>(或隨身碟)</w:t>
      </w:r>
      <w:proofErr w:type="gramStart"/>
      <w:r w:rsidRPr="00202EAA">
        <w:rPr>
          <w:rFonts w:asciiTheme="minorEastAsia" w:hAnsiTheme="minorEastAsia" w:cs="標楷體" w:hint="eastAsia"/>
          <w:color w:val="000000"/>
          <w:kern w:val="0"/>
          <w:sz w:val="28"/>
          <w:szCs w:val="28"/>
        </w:rPr>
        <w:t>逕寄本</w:t>
      </w:r>
      <w:proofErr w:type="gramEnd"/>
      <w:r w:rsidR="00EA499F" w:rsidRPr="00202EAA">
        <w:rPr>
          <w:rFonts w:asciiTheme="minorEastAsia" w:hAnsiTheme="minorEastAsia" w:cs="標楷體" w:hint="eastAsia"/>
          <w:color w:val="000000"/>
          <w:kern w:val="0"/>
          <w:sz w:val="28"/>
          <w:szCs w:val="28"/>
        </w:rPr>
        <w:t>局就業安全科</w:t>
      </w:r>
      <w:r w:rsidRPr="00202EAA">
        <w:rPr>
          <w:rFonts w:asciiTheme="minorEastAsia" w:hAnsiTheme="minorEastAsia" w:cs="標楷體" w:hint="eastAsia"/>
          <w:color w:val="000000"/>
          <w:kern w:val="0"/>
          <w:sz w:val="28"/>
          <w:szCs w:val="28"/>
        </w:rPr>
        <w:t>收</w:t>
      </w:r>
      <w:proofErr w:type="gramStart"/>
      <w:r w:rsidRPr="00202EAA">
        <w:rPr>
          <w:rFonts w:asciiTheme="minorEastAsia" w:hAnsiTheme="minorEastAsia" w:cs="標楷體" w:hint="eastAsia"/>
          <w:color w:val="000000"/>
          <w:kern w:val="0"/>
          <w:sz w:val="28"/>
          <w:szCs w:val="28"/>
        </w:rPr>
        <w:t>（</w:t>
      </w:r>
      <w:proofErr w:type="gramEnd"/>
      <w:r w:rsidRPr="00202EAA">
        <w:rPr>
          <w:rFonts w:asciiTheme="minorEastAsia" w:hAnsiTheme="minorEastAsia" w:cs="標楷體" w:hint="eastAsia"/>
          <w:color w:val="000000"/>
          <w:kern w:val="0"/>
          <w:sz w:val="28"/>
          <w:szCs w:val="28"/>
        </w:rPr>
        <w:t>通訊地址：</w:t>
      </w:r>
      <w:r w:rsidRPr="00202EAA">
        <w:rPr>
          <w:rFonts w:asciiTheme="minorEastAsia" w:hAnsiTheme="minorEastAsia" w:cs="標楷體"/>
          <w:color w:val="000000"/>
          <w:kern w:val="0"/>
          <w:sz w:val="28"/>
          <w:szCs w:val="28"/>
        </w:rPr>
        <w:t>11</w:t>
      </w:r>
      <w:r w:rsidR="00EA499F" w:rsidRPr="00202EAA">
        <w:rPr>
          <w:rFonts w:asciiTheme="minorEastAsia" w:hAnsiTheme="minorEastAsia" w:cs="標楷體" w:hint="eastAsia"/>
          <w:color w:val="000000"/>
          <w:kern w:val="0"/>
          <w:sz w:val="28"/>
          <w:szCs w:val="28"/>
        </w:rPr>
        <w:t>00</w:t>
      </w:r>
      <w:r w:rsidRPr="00202EAA">
        <w:rPr>
          <w:rFonts w:asciiTheme="minorEastAsia" w:hAnsiTheme="minorEastAsia" w:cs="標楷體"/>
          <w:color w:val="000000"/>
          <w:kern w:val="0"/>
          <w:sz w:val="28"/>
          <w:szCs w:val="28"/>
        </w:rPr>
        <w:t>8</w:t>
      </w:r>
      <w:r w:rsidRPr="00202EAA">
        <w:rPr>
          <w:rFonts w:asciiTheme="minorEastAsia" w:hAnsiTheme="minorEastAsia" w:cs="標楷體" w:hint="eastAsia"/>
          <w:color w:val="000000"/>
          <w:kern w:val="0"/>
          <w:sz w:val="28"/>
          <w:szCs w:val="28"/>
        </w:rPr>
        <w:t>臺北市</w:t>
      </w:r>
      <w:r w:rsidR="00EA499F" w:rsidRPr="00202EAA">
        <w:rPr>
          <w:rFonts w:asciiTheme="minorEastAsia" w:hAnsiTheme="minorEastAsia" w:cs="標楷體" w:hint="eastAsia"/>
          <w:color w:val="000000"/>
          <w:kern w:val="0"/>
          <w:sz w:val="28"/>
          <w:szCs w:val="28"/>
        </w:rPr>
        <w:t>信義</w:t>
      </w:r>
      <w:r w:rsidRPr="00202EAA">
        <w:rPr>
          <w:rFonts w:asciiTheme="minorEastAsia" w:hAnsiTheme="minorEastAsia" w:cs="標楷體" w:hint="eastAsia"/>
          <w:color w:val="000000"/>
          <w:kern w:val="0"/>
          <w:sz w:val="28"/>
          <w:szCs w:val="28"/>
        </w:rPr>
        <w:t>區</w:t>
      </w:r>
      <w:r w:rsidR="00EA499F" w:rsidRPr="00202EAA">
        <w:rPr>
          <w:rFonts w:asciiTheme="minorEastAsia" w:hAnsiTheme="minorEastAsia" w:cs="標楷體" w:hint="eastAsia"/>
          <w:color w:val="000000"/>
          <w:kern w:val="0"/>
          <w:sz w:val="28"/>
          <w:szCs w:val="28"/>
        </w:rPr>
        <w:t>市府路1號5</w:t>
      </w:r>
      <w:r w:rsidRPr="00202EAA">
        <w:rPr>
          <w:rFonts w:asciiTheme="minorEastAsia" w:hAnsiTheme="minorEastAsia" w:cs="標楷體" w:hint="eastAsia"/>
          <w:color w:val="000000"/>
          <w:kern w:val="0"/>
          <w:sz w:val="28"/>
          <w:szCs w:val="28"/>
        </w:rPr>
        <w:t>樓</w:t>
      </w:r>
      <w:proofErr w:type="gramStart"/>
      <w:r w:rsidRPr="00202EAA">
        <w:rPr>
          <w:rFonts w:asciiTheme="minorEastAsia" w:hAnsiTheme="minorEastAsia" w:cs="標楷體" w:hint="eastAsia"/>
          <w:color w:val="000000"/>
          <w:kern w:val="0"/>
          <w:sz w:val="28"/>
          <w:szCs w:val="28"/>
        </w:rPr>
        <w:t>）</w:t>
      </w:r>
      <w:proofErr w:type="gramEnd"/>
      <w:r w:rsidRPr="00202EAA">
        <w:rPr>
          <w:rFonts w:asciiTheme="minorEastAsia" w:hAnsiTheme="minorEastAsia" w:cs="標楷體" w:hint="eastAsia"/>
          <w:color w:val="000000"/>
          <w:kern w:val="0"/>
          <w:sz w:val="28"/>
          <w:szCs w:val="28"/>
        </w:rPr>
        <w:t>，並於信封註明參加「</w:t>
      </w:r>
      <w:r w:rsidR="00EA499F" w:rsidRPr="00202EAA">
        <w:rPr>
          <w:rFonts w:asciiTheme="minorEastAsia" w:hAnsiTheme="minorEastAsia" w:cs="標楷體" w:hint="eastAsia"/>
          <w:color w:val="000000"/>
          <w:kern w:val="0"/>
          <w:sz w:val="28"/>
          <w:szCs w:val="28"/>
        </w:rPr>
        <w:t>臺北市政府勞動局</w:t>
      </w:r>
      <w:r w:rsidR="00B526BA" w:rsidRPr="00202EAA">
        <w:rPr>
          <w:rFonts w:asciiTheme="minorEastAsia" w:hAnsiTheme="minorEastAsia" w:cs="標楷體" w:hint="eastAsia"/>
          <w:color w:val="000000"/>
          <w:kern w:val="0"/>
          <w:sz w:val="28"/>
          <w:szCs w:val="28"/>
        </w:rPr>
        <w:t>第一屆</w:t>
      </w:r>
      <w:r w:rsidR="00EA499F" w:rsidRPr="00202EAA">
        <w:rPr>
          <w:rFonts w:asciiTheme="minorEastAsia" w:hAnsiTheme="minorEastAsia" w:cs="標楷體" w:hint="eastAsia"/>
          <w:color w:val="000000"/>
          <w:kern w:val="0"/>
          <w:sz w:val="28"/>
          <w:szCs w:val="28"/>
        </w:rPr>
        <w:t>性別工作平等</w:t>
      </w:r>
      <w:r w:rsidR="009504A7" w:rsidRPr="00202EAA">
        <w:rPr>
          <w:rFonts w:asciiTheme="minorEastAsia" w:hAnsiTheme="minorEastAsia" w:cs="標楷體" w:hint="eastAsia"/>
          <w:color w:val="000000"/>
          <w:kern w:val="0"/>
          <w:sz w:val="28"/>
          <w:szCs w:val="28"/>
        </w:rPr>
        <w:t>論文徵選</w:t>
      </w:r>
      <w:r w:rsidRPr="00202EAA">
        <w:rPr>
          <w:rFonts w:asciiTheme="minorEastAsia" w:hAnsiTheme="minorEastAsia" w:cs="標楷體" w:hint="eastAsia"/>
          <w:color w:val="000000"/>
          <w:kern w:val="0"/>
          <w:sz w:val="28"/>
          <w:szCs w:val="28"/>
        </w:rPr>
        <w:t>活動」。</w:t>
      </w:r>
    </w:p>
    <w:p w:rsidR="00EA499F" w:rsidRDefault="00C11682" w:rsidP="00DA5872">
      <w:pPr>
        <w:pStyle w:val="a8"/>
        <w:numPr>
          <w:ilvl w:val="0"/>
          <w:numId w:val="22"/>
        </w:numPr>
        <w:spacing w:line="500" w:lineRule="exact"/>
        <w:ind w:leftChars="0" w:left="1708" w:hanging="715"/>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論文本文一律以中文撰寫，引用文獻、圖版、</w:t>
      </w:r>
      <w:proofErr w:type="gramStart"/>
      <w:r w:rsidRPr="00202EAA">
        <w:rPr>
          <w:rFonts w:asciiTheme="minorEastAsia" w:hAnsiTheme="minorEastAsia" w:cs="標楷體" w:hint="eastAsia"/>
          <w:color w:val="000000"/>
          <w:kern w:val="0"/>
          <w:sz w:val="28"/>
          <w:szCs w:val="28"/>
        </w:rPr>
        <w:t>表格等凡涉及</w:t>
      </w:r>
      <w:proofErr w:type="gramEnd"/>
      <w:r w:rsidR="009864A6" w:rsidRPr="00202EAA">
        <w:rPr>
          <w:rFonts w:asciiTheme="minorEastAsia" w:hAnsiTheme="minorEastAsia" w:cs="標楷體" w:hint="eastAsia"/>
          <w:color w:val="000000"/>
          <w:kern w:val="0"/>
          <w:sz w:val="28"/>
          <w:szCs w:val="28"/>
        </w:rPr>
        <w:t>違反</w:t>
      </w:r>
      <w:r w:rsidR="00DA31BD" w:rsidRPr="00202EAA">
        <w:rPr>
          <w:rFonts w:asciiTheme="minorEastAsia" w:hAnsiTheme="minorEastAsia" w:cs="標楷體" w:hint="eastAsia"/>
          <w:color w:val="000000"/>
          <w:kern w:val="0"/>
          <w:sz w:val="28"/>
          <w:szCs w:val="28"/>
        </w:rPr>
        <w:t>著作權之情形者</w:t>
      </w:r>
      <w:r w:rsidRPr="00202EAA">
        <w:rPr>
          <w:rFonts w:asciiTheme="minorEastAsia" w:hAnsiTheme="minorEastAsia" w:cs="標楷體" w:hint="eastAsia"/>
          <w:color w:val="000000"/>
          <w:kern w:val="0"/>
          <w:sz w:val="28"/>
          <w:szCs w:val="28"/>
        </w:rPr>
        <w:t>，由參選者自行負責，主辦單位不負涉及智慧財產權等法律責任。</w:t>
      </w:r>
    </w:p>
    <w:p w:rsidR="00C11682" w:rsidRPr="00202EAA" w:rsidRDefault="00C11682" w:rsidP="00DA5872">
      <w:pPr>
        <w:pStyle w:val="a8"/>
        <w:numPr>
          <w:ilvl w:val="0"/>
          <w:numId w:val="1"/>
        </w:numPr>
        <w:spacing w:line="500" w:lineRule="exact"/>
        <w:ind w:left="1068" w:hanging="588"/>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審查方式：</w:t>
      </w:r>
    </w:p>
    <w:p w:rsidR="00923E64" w:rsidRDefault="00DB51BA" w:rsidP="00DA5872">
      <w:pPr>
        <w:pStyle w:val="a8"/>
        <w:numPr>
          <w:ilvl w:val="0"/>
          <w:numId w:val="23"/>
        </w:numPr>
        <w:spacing w:line="500" w:lineRule="exact"/>
        <w:ind w:leftChars="0" w:left="1694" w:hanging="714"/>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形式審查：經審查</w:t>
      </w:r>
      <w:r w:rsidR="009864A6" w:rsidRPr="006E2FAE">
        <w:rPr>
          <w:rFonts w:asciiTheme="minorEastAsia" w:hAnsiTheme="minorEastAsia" w:cs="標楷體" w:hint="eastAsia"/>
          <w:color w:val="000000"/>
          <w:kern w:val="0"/>
          <w:sz w:val="28"/>
          <w:szCs w:val="28"/>
        </w:rPr>
        <w:t>涉及抄襲及其他違反學術倫理者，取消資格</w:t>
      </w:r>
      <w:r w:rsidR="00DA31BD" w:rsidRPr="006E2FAE">
        <w:rPr>
          <w:rFonts w:asciiTheme="minorEastAsia" w:hAnsiTheme="minorEastAsia" w:cs="標楷體" w:hint="eastAsia"/>
          <w:color w:val="000000"/>
          <w:kern w:val="0"/>
          <w:sz w:val="28"/>
          <w:szCs w:val="28"/>
        </w:rPr>
        <w:t>。</w:t>
      </w:r>
    </w:p>
    <w:p w:rsidR="00FD625A" w:rsidRDefault="007F28A7" w:rsidP="00DA5872">
      <w:pPr>
        <w:pStyle w:val="a8"/>
        <w:numPr>
          <w:ilvl w:val="0"/>
          <w:numId w:val="23"/>
        </w:numPr>
        <w:spacing w:line="500" w:lineRule="exact"/>
        <w:ind w:leftChars="0" w:left="1694" w:hanging="714"/>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論文</w:t>
      </w:r>
      <w:proofErr w:type="gramStart"/>
      <w:r w:rsidR="00FD625A" w:rsidRPr="00202EAA">
        <w:rPr>
          <w:rFonts w:asciiTheme="minorEastAsia" w:hAnsiTheme="minorEastAsia" w:cs="標楷體" w:hint="eastAsia"/>
          <w:color w:val="000000"/>
          <w:kern w:val="0"/>
          <w:sz w:val="28"/>
          <w:szCs w:val="28"/>
        </w:rPr>
        <w:t>採</w:t>
      </w:r>
      <w:proofErr w:type="gramEnd"/>
      <w:r w:rsidR="00FD625A" w:rsidRPr="00202EAA">
        <w:rPr>
          <w:rFonts w:asciiTheme="minorEastAsia" w:hAnsiTheme="minorEastAsia" w:cs="標楷體" w:hint="eastAsia"/>
          <w:color w:val="000000"/>
          <w:kern w:val="0"/>
          <w:sz w:val="28"/>
          <w:szCs w:val="28"/>
        </w:rPr>
        <w:t>匿名審查，稿件</w:t>
      </w:r>
      <w:r w:rsidR="006E1B74" w:rsidRPr="00202EAA">
        <w:rPr>
          <w:rFonts w:asciiTheme="minorEastAsia" w:hAnsiTheme="minorEastAsia" w:cs="標楷體" w:hint="eastAsia"/>
          <w:color w:val="000000"/>
          <w:kern w:val="0"/>
          <w:sz w:val="28"/>
          <w:szCs w:val="28"/>
        </w:rPr>
        <w:t>內文</w:t>
      </w:r>
      <w:r w:rsidR="00FD625A" w:rsidRPr="00202EAA">
        <w:rPr>
          <w:rFonts w:asciiTheme="minorEastAsia" w:hAnsiTheme="minorEastAsia" w:cs="標楷體" w:hint="eastAsia"/>
          <w:color w:val="000000"/>
          <w:kern w:val="0"/>
          <w:sz w:val="28"/>
          <w:szCs w:val="28"/>
        </w:rPr>
        <w:t>請勿出現作者姓名及相關資訊。</w:t>
      </w:r>
    </w:p>
    <w:p w:rsidR="00981353" w:rsidRDefault="00EA499F" w:rsidP="00DA5872">
      <w:pPr>
        <w:pStyle w:val="a8"/>
        <w:numPr>
          <w:ilvl w:val="0"/>
          <w:numId w:val="23"/>
        </w:numPr>
        <w:spacing w:line="500" w:lineRule="exact"/>
        <w:ind w:leftChars="0" w:left="1694" w:hanging="714"/>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由本局邀請專家學者</w:t>
      </w:r>
      <w:r w:rsidR="00C11682" w:rsidRPr="00202EAA">
        <w:rPr>
          <w:rFonts w:asciiTheme="minorEastAsia" w:hAnsiTheme="minorEastAsia" w:cs="標楷體" w:hint="eastAsia"/>
          <w:color w:val="000000"/>
          <w:kern w:val="0"/>
          <w:sz w:val="28"/>
          <w:szCs w:val="28"/>
        </w:rPr>
        <w:t>組成審查委員會進行論文內容</w:t>
      </w:r>
      <w:r w:rsidRPr="00202EAA">
        <w:rPr>
          <w:rFonts w:asciiTheme="minorEastAsia" w:hAnsiTheme="minorEastAsia" w:cs="標楷體" w:hint="eastAsia"/>
          <w:color w:val="000000"/>
          <w:kern w:val="0"/>
          <w:sz w:val="28"/>
          <w:szCs w:val="28"/>
        </w:rPr>
        <w:t>審查</w:t>
      </w:r>
      <w:r w:rsidR="00C11682" w:rsidRPr="00202EAA">
        <w:rPr>
          <w:rFonts w:asciiTheme="minorEastAsia" w:hAnsiTheme="minorEastAsia" w:cs="標楷體" w:hint="eastAsia"/>
          <w:color w:val="000000"/>
          <w:kern w:val="0"/>
          <w:sz w:val="28"/>
          <w:szCs w:val="28"/>
        </w:rPr>
        <w:t>，並評定獎助名單</w:t>
      </w:r>
      <w:r w:rsidR="00923E64" w:rsidRPr="00202EAA">
        <w:rPr>
          <w:rFonts w:asciiTheme="minorEastAsia" w:hAnsiTheme="minorEastAsia" w:cs="標楷體" w:hint="eastAsia"/>
          <w:color w:val="000000"/>
          <w:kern w:val="0"/>
          <w:sz w:val="28"/>
          <w:szCs w:val="28"/>
        </w:rPr>
        <w:t>，</w:t>
      </w:r>
      <w:r w:rsidR="00C11682" w:rsidRPr="00202EAA">
        <w:rPr>
          <w:rFonts w:asciiTheme="minorEastAsia" w:hAnsiTheme="minorEastAsia" w:cs="標楷體" w:hint="eastAsia"/>
          <w:color w:val="000000"/>
          <w:kern w:val="0"/>
          <w:sz w:val="28"/>
          <w:szCs w:val="28"/>
        </w:rPr>
        <w:t>評分</w:t>
      </w:r>
      <w:r w:rsidR="00923E64" w:rsidRPr="00202EAA">
        <w:rPr>
          <w:rFonts w:asciiTheme="minorEastAsia" w:hAnsiTheme="minorEastAsia" w:cs="標楷體" w:hint="eastAsia"/>
          <w:color w:val="000000"/>
          <w:kern w:val="0"/>
          <w:sz w:val="28"/>
          <w:szCs w:val="28"/>
        </w:rPr>
        <w:t>標準包括</w:t>
      </w:r>
      <w:r w:rsidR="00FB30BC" w:rsidRPr="00FB30BC">
        <w:rPr>
          <w:rFonts w:asciiTheme="minorEastAsia" w:hAnsiTheme="minorEastAsia" w:cs="標楷體" w:hint="eastAsia"/>
          <w:color w:val="000000"/>
          <w:kern w:val="0"/>
          <w:sz w:val="28"/>
          <w:szCs w:val="28"/>
        </w:rPr>
        <w:t>「</w:t>
      </w:r>
      <w:r w:rsidR="00FB30BC" w:rsidRPr="00202EAA">
        <w:rPr>
          <w:rFonts w:asciiTheme="minorEastAsia" w:hAnsiTheme="minorEastAsia" w:cs="標楷體" w:hint="eastAsia"/>
          <w:color w:val="000000"/>
          <w:kern w:val="0"/>
          <w:sz w:val="28"/>
          <w:szCs w:val="28"/>
        </w:rPr>
        <w:t>主題適切性(30%)</w:t>
      </w:r>
      <w:r w:rsidR="00FB30BC" w:rsidRPr="00FB30BC">
        <w:rPr>
          <w:rFonts w:asciiTheme="minorEastAsia" w:hAnsiTheme="minorEastAsia" w:cs="標楷體" w:hint="eastAsia"/>
          <w:color w:val="000000"/>
          <w:kern w:val="0"/>
          <w:sz w:val="28"/>
          <w:szCs w:val="28"/>
        </w:rPr>
        <w:t>」</w:t>
      </w:r>
      <w:r w:rsidR="00923E64" w:rsidRPr="00202EAA">
        <w:rPr>
          <w:rFonts w:asciiTheme="minorEastAsia" w:hAnsiTheme="minorEastAsia" w:cs="標楷體" w:hint="eastAsia"/>
          <w:color w:val="000000"/>
          <w:kern w:val="0"/>
          <w:sz w:val="28"/>
          <w:szCs w:val="28"/>
        </w:rPr>
        <w:t>、</w:t>
      </w:r>
      <w:r w:rsidR="00FB30BC" w:rsidRPr="00FB30BC">
        <w:rPr>
          <w:rFonts w:asciiTheme="minorEastAsia" w:hAnsiTheme="minorEastAsia" w:cs="標楷體" w:hint="eastAsia"/>
          <w:color w:val="000000"/>
          <w:kern w:val="0"/>
          <w:sz w:val="28"/>
          <w:szCs w:val="28"/>
        </w:rPr>
        <w:t>「</w:t>
      </w:r>
      <w:r w:rsidR="00FB30BC" w:rsidRPr="00202EAA">
        <w:rPr>
          <w:rFonts w:asciiTheme="minorEastAsia" w:hAnsiTheme="minorEastAsia" w:cs="標楷體" w:hint="eastAsia"/>
          <w:color w:val="000000"/>
          <w:kern w:val="0"/>
          <w:sz w:val="28"/>
          <w:szCs w:val="28"/>
        </w:rPr>
        <w:t>內容嚴謹度(</w:t>
      </w:r>
      <w:r w:rsidR="00FB30BC" w:rsidRPr="00202EAA">
        <w:rPr>
          <w:rFonts w:asciiTheme="minorEastAsia" w:hAnsiTheme="minorEastAsia" w:cs="標楷體"/>
          <w:color w:val="000000"/>
          <w:kern w:val="0"/>
          <w:sz w:val="28"/>
          <w:szCs w:val="28"/>
        </w:rPr>
        <w:t>40%</w:t>
      </w:r>
      <w:r w:rsidR="00FB30BC" w:rsidRPr="00202EAA">
        <w:rPr>
          <w:rFonts w:asciiTheme="minorEastAsia" w:hAnsiTheme="minorEastAsia" w:cs="標楷體" w:hint="eastAsia"/>
          <w:color w:val="000000"/>
          <w:kern w:val="0"/>
          <w:sz w:val="28"/>
          <w:szCs w:val="28"/>
        </w:rPr>
        <w:t>)</w:t>
      </w:r>
      <w:r w:rsidR="00FB30BC" w:rsidRPr="00FB30BC">
        <w:rPr>
          <w:rFonts w:asciiTheme="minorEastAsia" w:hAnsiTheme="minorEastAsia" w:cs="標楷體" w:hint="eastAsia"/>
          <w:color w:val="000000"/>
          <w:kern w:val="0"/>
          <w:sz w:val="28"/>
          <w:szCs w:val="28"/>
        </w:rPr>
        <w:t>」</w:t>
      </w:r>
      <w:r w:rsidR="00923E64" w:rsidRPr="00202EAA">
        <w:rPr>
          <w:rFonts w:asciiTheme="minorEastAsia" w:hAnsiTheme="minorEastAsia" w:cs="標楷體" w:hint="eastAsia"/>
          <w:color w:val="000000"/>
          <w:kern w:val="0"/>
          <w:sz w:val="28"/>
          <w:szCs w:val="28"/>
        </w:rPr>
        <w:t>及</w:t>
      </w:r>
      <w:r w:rsidR="00FB30BC" w:rsidRPr="00FB30BC">
        <w:rPr>
          <w:rFonts w:asciiTheme="minorEastAsia" w:hAnsiTheme="minorEastAsia" w:cs="標楷體" w:hint="eastAsia"/>
          <w:color w:val="000000"/>
          <w:kern w:val="0"/>
          <w:sz w:val="28"/>
          <w:szCs w:val="28"/>
        </w:rPr>
        <w:t>「</w:t>
      </w:r>
      <w:r w:rsidR="00FB30BC" w:rsidRPr="00202EAA">
        <w:rPr>
          <w:rFonts w:asciiTheme="minorEastAsia" w:hAnsiTheme="minorEastAsia" w:cs="標楷體" w:hint="eastAsia"/>
          <w:color w:val="000000"/>
          <w:kern w:val="0"/>
          <w:sz w:val="28"/>
          <w:szCs w:val="28"/>
        </w:rPr>
        <w:t>結論之貢獻與價值(30%)</w:t>
      </w:r>
      <w:r w:rsidR="00FB30BC" w:rsidRPr="00FB30BC">
        <w:rPr>
          <w:rFonts w:asciiTheme="minorEastAsia" w:hAnsiTheme="minorEastAsia" w:cs="標楷體" w:hint="eastAsia"/>
          <w:color w:val="000000"/>
          <w:kern w:val="0"/>
          <w:sz w:val="28"/>
          <w:szCs w:val="28"/>
        </w:rPr>
        <w:t>」</w:t>
      </w:r>
      <w:r w:rsidR="00C11682" w:rsidRPr="00202EAA">
        <w:rPr>
          <w:rFonts w:asciiTheme="minorEastAsia" w:hAnsiTheme="minorEastAsia" w:cs="標楷體" w:hint="eastAsia"/>
          <w:color w:val="000000"/>
          <w:kern w:val="0"/>
          <w:sz w:val="28"/>
          <w:szCs w:val="28"/>
        </w:rPr>
        <w:t>。</w:t>
      </w:r>
    </w:p>
    <w:p w:rsidR="00C11682" w:rsidRPr="00202EAA" w:rsidRDefault="00C11682" w:rsidP="00DA5872">
      <w:pPr>
        <w:pStyle w:val="a8"/>
        <w:numPr>
          <w:ilvl w:val="0"/>
          <w:numId w:val="23"/>
        </w:numPr>
        <w:spacing w:line="500" w:lineRule="exact"/>
        <w:ind w:leftChars="0" w:left="1694" w:hanging="714"/>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審查結果於</w:t>
      </w:r>
      <w:r w:rsidR="00EA499F" w:rsidRPr="00202EAA">
        <w:rPr>
          <w:rFonts w:asciiTheme="minorEastAsia" w:hAnsiTheme="minorEastAsia" w:cs="標楷體"/>
          <w:color w:val="000000"/>
          <w:kern w:val="0"/>
          <w:sz w:val="28"/>
          <w:szCs w:val="28"/>
        </w:rPr>
        <w:t>10</w:t>
      </w:r>
      <w:r w:rsidR="00EA499F" w:rsidRPr="00202EAA">
        <w:rPr>
          <w:rFonts w:asciiTheme="minorEastAsia" w:hAnsiTheme="minorEastAsia" w:cs="標楷體" w:hint="eastAsia"/>
          <w:color w:val="000000"/>
          <w:kern w:val="0"/>
          <w:sz w:val="28"/>
          <w:szCs w:val="28"/>
        </w:rPr>
        <w:t>7</w:t>
      </w:r>
      <w:r w:rsidRPr="00202EAA">
        <w:rPr>
          <w:rFonts w:asciiTheme="minorEastAsia" w:hAnsiTheme="minorEastAsia" w:cs="標楷體" w:hint="eastAsia"/>
          <w:color w:val="000000"/>
          <w:kern w:val="0"/>
          <w:sz w:val="28"/>
          <w:szCs w:val="28"/>
        </w:rPr>
        <w:t>年</w:t>
      </w:r>
      <w:r w:rsidRPr="00202EAA">
        <w:rPr>
          <w:rFonts w:asciiTheme="minorEastAsia" w:hAnsiTheme="minorEastAsia" w:cs="標楷體"/>
          <w:color w:val="000000"/>
          <w:kern w:val="0"/>
          <w:sz w:val="28"/>
          <w:szCs w:val="28"/>
        </w:rPr>
        <w:t>10</w:t>
      </w:r>
      <w:r w:rsidRPr="00202EAA">
        <w:rPr>
          <w:rFonts w:asciiTheme="minorEastAsia" w:hAnsiTheme="minorEastAsia" w:cs="標楷體" w:hint="eastAsia"/>
          <w:color w:val="000000"/>
          <w:kern w:val="0"/>
          <w:sz w:val="28"/>
          <w:szCs w:val="28"/>
        </w:rPr>
        <w:t>月下旬前公告於本</w:t>
      </w:r>
      <w:r w:rsidR="00EA499F" w:rsidRPr="00202EAA">
        <w:rPr>
          <w:rFonts w:asciiTheme="minorEastAsia" w:hAnsiTheme="minorEastAsia" w:cs="標楷體" w:hint="eastAsia"/>
          <w:color w:val="000000"/>
          <w:kern w:val="0"/>
          <w:sz w:val="28"/>
          <w:szCs w:val="28"/>
        </w:rPr>
        <w:t>局</w:t>
      </w:r>
      <w:r w:rsidRPr="00202EAA">
        <w:rPr>
          <w:rFonts w:asciiTheme="minorEastAsia" w:hAnsiTheme="minorEastAsia" w:cs="標楷體" w:hint="eastAsia"/>
          <w:color w:val="000000"/>
          <w:kern w:val="0"/>
          <w:sz w:val="28"/>
          <w:szCs w:val="28"/>
        </w:rPr>
        <w:t>網站</w:t>
      </w:r>
      <w:proofErr w:type="gramStart"/>
      <w:r w:rsidRPr="00202EAA">
        <w:rPr>
          <w:rFonts w:asciiTheme="minorEastAsia" w:hAnsiTheme="minorEastAsia" w:cs="標楷體" w:hint="eastAsia"/>
          <w:color w:val="000000"/>
          <w:kern w:val="0"/>
          <w:sz w:val="28"/>
          <w:szCs w:val="28"/>
        </w:rPr>
        <w:t>（</w:t>
      </w:r>
      <w:proofErr w:type="gramEnd"/>
      <w:r w:rsidR="00EA499F" w:rsidRPr="00202EAA">
        <w:rPr>
          <w:rFonts w:ascii="Times New Roman" w:hAnsi="Times New Roman" w:cs="Times New Roman"/>
          <w:color w:val="000000"/>
          <w:kern w:val="0"/>
          <w:sz w:val="28"/>
          <w:szCs w:val="28"/>
        </w:rPr>
        <w:t>https://bola.gov.taipei/</w:t>
      </w:r>
      <w:proofErr w:type="gramStart"/>
      <w:r w:rsidRPr="00202EAA">
        <w:rPr>
          <w:rFonts w:asciiTheme="minorEastAsia" w:hAnsiTheme="minorEastAsia" w:cs="標楷體" w:hint="eastAsia"/>
          <w:color w:val="000000"/>
          <w:kern w:val="0"/>
          <w:sz w:val="28"/>
          <w:szCs w:val="28"/>
        </w:rPr>
        <w:t>）</w:t>
      </w:r>
      <w:proofErr w:type="gramEnd"/>
      <w:r w:rsidRPr="00202EAA">
        <w:rPr>
          <w:rFonts w:asciiTheme="minorEastAsia" w:hAnsiTheme="minorEastAsia" w:cs="標楷體" w:hint="eastAsia"/>
          <w:color w:val="000000"/>
          <w:kern w:val="0"/>
          <w:sz w:val="28"/>
          <w:szCs w:val="28"/>
        </w:rPr>
        <w:t>，並同步以書面通知獲獎人；所送資料恕不退還。</w:t>
      </w:r>
    </w:p>
    <w:p w:rsidR="00C11682" w:rsidRPr="006E2FAE" w:rsidRDefault="00C11682" w:rsidP="00DA5872">
      <w:pPr>
        <w:pStyle w:val="a8"/>
        <w:numPr>
          <w:ilvl w:val="0"/>
          <w:numId w:val="1"/>
        </w:numPr>
        <w:spacing w:line="500" w:lineRule="exact"/>
        <w:ind w:left="1068" w:hanging="588"/>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獲獎須知：</w:t>
      </w:r>
    </w:p>
    <w:p w:rsidR="00981353" w:rsidRDefault="00981353" w:rsidP="00DA5872">
      <w:pPr>
        <w:pStyle w:val="a8"/>
        <w:numPr>
          <w:ilvl w:val="0"/>
          <w:numId w:val="24"/>
        </w:numPr>
        <w:spacing w:line="500" w:lineRule="exact"/>
        <w:ind w:leftChars="0" w:left="1694" w:hanging="701"/>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獲獎人須提供</w:t>
      </w:r>
      <w:r w:rsidRPr="00202EAA">
        <w:rPr>
          <w:rFonts w:asciiTheme="minorEastAsia" w:hAnsiTheme="minorEastAsia" w:cs="標楷體"/>
          <w:color w:val="000000"/>
          <w:kern w:val="0"/>
          <w:sz w:val="28"/>
          <w:szCs w:val="28"/>
        </w:rPr>
        <w:t>3,000</w:t>
      </w:r>
      <w:r w:rsidRPr="00202EAA">
        <w:rPr>
          <w:rFonts w:asciiTheme="minorEastAsia" w:hAnsiTheme="minorEastAsia" w:cs="標楷體" w:hint="eastAsia"/>
          <w:color w:val="000000"/>
          <w:kern w:val="0"/>
          <w:sz w:val="28"/>
          <w:szCs w:val="28"/>
        </w:rPr>
        <w:t>字以內論文簡報，並簽署「獲選作品切結書」及「著作授權同意書」（如附件</w:t>
      </w:r>
      <w:r w:rsidR="00344E07" w:rsidRPr="00202EAA">
        <w:rPr>
          <w:rFonts w:asciiTheme="minorEastAsia" w:hAnsiTheme="minorEastAsia" w:cs="標楷體" w:hint="eastAsia"/>
          <w:color w:val="000000"/>
          <w:kern w:val="0"/>
          <w:sz w:val="28"/>
          <w:szCs w:val="28"/>
        </w:rPr>
        <w:t>二及三</w:t>
      </w:r>
      <w:r w:rsidRPr="00202EAA">
        <w:rPr>
          <w:rFonts w:asciiTheme="minorEastAsia" w:hAnsiTheme="minorEastAsia" w:cs="標楷體" w:hint="eastAsia"/>
          <w:color w:val="000000"/>
          <w:kern w:val="0"/>
          <w:sz w:val="28"/>
          <w:szCs w:val="28"/>
        </w:rPr>
        <w:t>），後續配合本局辦理之論文發表會期程，親自與會並</w:t>
      </w:r>
      <w:r w:rsidR="00842CD3" w:rsidRPr="00202EAA">
        <w:rPr>
          <w:rFonts w:asciiTheme="minorEastAsia" w:hAnsiTheme="minorEastAsia" w:cs="標楷體" w:hint="eastAsia"/>
          <w:color w:val="000000"/>
          <w:kern w:val="0"/>
          <w:sz w:val="28"/>
          <w:szCs w:val="28"/>
        </w:rPr>
        <w:t>有配合參與</w:t>
      </w:r>
      <w:r w:rsidRPr="00202EAA">
        <w:rPr>
          <w:rFonts w:asciiTheme="minorEastAsia" w:hAnsiTheme="minorEastAsia" w:cs="標楷體" w:hint="eastAsia"/>
          <w:color w:val="000000"/>
          <w:kern w:val="0"/>
          <w:sz w:val="28"/>
          <w:szCs w:val="28"/>
        </w:rPr>
        <w:t>得獎論文發表</w:t>
      </w:r>
      <w:r w:rsidR="00842CD3" w:rsidRPr="00202EAA">
        <w:rPr>
          <w:rFonts w:asciiTheme="minorEastAsia" w:hAnsiTheme="minorEastAsia" w:cs="標楷體" w:hint="eastAsia"/>
          <w:color w:val="000000"/>
          <w:kern w:val="0"/>
          <w:sz w:val="28"/>
          <w:szCs w:val="28"/>
        </w:rPr>
        <w:t>會之義務</w:t>
      </w:r>
      <w:r w:rsidRPr="00202EAA">
        <w:rPr>
          <w:rFonts w:asciiTheme="minorEastAsia" w:hAnsiTheme="minorEastAsia" w:cs="標楷體" w:hint="eastAsia"/>
          <w:color w:val="000000"/>
          <w:kern w:val="0"/>
          <w:sz w:val="28"/>
          <w:szCs w:val="28"/>
        </w:rPr>
        <w:t>（發表會時間另行通知）。</w:t>
      </w:r>
    </w:p>
    <w:p w:rsidR="00C11682" w:rsidRPr="00202EAA" w:rsidRDefault="00981353" w:rsidP="00DA5872">
      <w:pPr>
        <w:pStyle w:val="a8"/>
        <w:numPr>
          <w:ilvl w:val="0"/>
          <w:numId w:val="24"/>
        </w:numPr>
        <w:spacing w:line="500" w:lineRule="exact"/>
        <w:ind w:leftChars="0" w:left="1694" w:hanging="701"/>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t>本局將於後續籌製論文合輯專刊編印事宜。</w:t>
      </w:r>
    </w:p>
    <w:p w:rsidR="00C11682" w:rsidRPr="006E2FAE" w:rsidRDefault="00C11682" w:rsidP="00DA5872">
      <w:pPr>
        <w:pStyle w:val="a8"/>
        <w:numPr>
          <w:ilvl w:val="0"/>
          <w:numId w:val="1"/>
        </w:numPr>
        <w:spacing w:line="500" w:lineRule="exact"/>
        <w:ind w:left="1068" w:hanging="588"/>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其他：</w:t>
      </w:r>
    </w:p>
    <w:p w:rsidR="00C11682" w:rsidRDefault="00C11682" w:rsidP="00DA5872">
      <w:pPr>
        <w:pStyle w:val="a8"/>
        <w:numPr>
          <w:ilvl w:val="0"/>
          <w:numId w:val="25"/>
        </w:numPr>
        <w:spacing w:line="500" w:lineRule="exact"/>
        <w:ind w:leftChars="0" w:left="1694" w:hanging="686"/>
        <w:jc w:val="both"/>
        <w:rPr>
          <w:rFonts w:asciiTheme="minorEastAsia" w:hAnsiTheme="minorEastAsia" w:cs="標楷體"/>
          <w:color w:val="000000"/>
          <w:kern w:val="0"/>
          <w:sz w:val="28"/>
          <w:szCs w:val="28"/>
        </w:rPr>
      </w:pPr>
      <w:r w:rsidRPr="006E2FAE">
        <w:rPr>
          <w:rFonts w:asciiTheme="minorEastAsia" w:hAnsiTheme="minorEastAsia" w:cs="標楷體" w:hint="eastAsia"/>
          <w:color w:val="000000"/>
          <w:kern w:val="0"/>
          <w:sz w:val="28"/>
          <w:szCs w:val="28"/>
        </w:rPr>
        <w:t>本計畫如有未盡事宜，得隨時修訂補充。</w:t>
      </w:r>
    </w:p>
    <w:p w:rsidR="008C2B9D" w:rsidRPr="00202EAA" w:rsidRDefault="00C11682" w:rsidP="00DA5872">
      <w:pPr>
        <w:pStyle w:val="a8"/>
        <w:numPr>
          <w:ilvl w:val="0"/>
          <w:numId w:val="25"/>
        </w:numPr>
        <w:spacing w:line="500" w:lineRule="exact"/>
        <w:ind w:leftChars="0" w:left="1694" w:hanging="686"/>
        <w:jc w:val="both"/>
        <w:rPr>
          <w:rFonts w:asciiTheme="minorEastAsia" w:hAnsiTheme="minorEastAsia" w:cs="標楷體"/>
          <w:color w:val="000000"/>
          <w:kern w:val="0"/>
          <w:sz w:val="28"/>
          <w:szCs w:val="28"/>
        </w:rPr>
      </w:pPr>
      <w:r w:rsidRPr="00202EAA">
        <w:rPr>
          <w:rFonts w:asciiTheme="minorEastAsia" w:hAnsiTheme="minorEastAsia" w:cs="標楷體" w:hint="eastAsia"/>
          <w:color w:val="000000"/>
          <w:kern w:val="0"/>
          <w:sz w:val="28"/>
          <w:szCs w:val="28"/>
        </w:rPr>
        <w:lastRenderedPageBreak/>
        <w:t>本計畫及相關附件電子檔請</w:t>
      </w:r>
      <w:proofErr w:type="gramStart"/>
      <w:r w:rsidRPr="00202EAA">
        <w:rPr>
          <w:rFonts w:asciiTheme="minorEastAsia" w:hAnsiTheme="minorEastAsia" w:cs="標楷體" w:hint="eastAsia"/>
          <w:color w:val="000000"/>
          <w:kern w:val="0"/>
          <w:sz w:val="28"/>
          <w:szCs w:val="28"/>
        </w:rPr>
        <w:t>逕</w:t>
      </w:r>
      <w:proofErr w:type="gramEnd"/>
      <w:r w:rsidRPr="00202EAA">
        <w:rPr>
          <w:rFonts w:asciiTheme="minorEastAsia" w:hAnsiTheme="minorEastAsia" w:cs="標楷體" w:hint="eastAsia"/>
          <w:color w:val="000000"/>
          <w:kern w:val="0"/>
          <w:sz w:val="28"/>
          <w:szCs w:val="28"/>
        </w:rPr>
        <w:t>至本</w:t>
      </w:r>
      <w:r w:rsidR="00981353" w:rsidRPr="00202EAA">
        <w:rPr>
          <w:rFonts w:asciiTheme="minorEastAsia" w:hAnsiTheme="minorEastAsia" w:cs="標楷體" w:hint="eastAsia"/>
          <w:color w:val="000000"/>
          <w:kern w:val="0"/>
          <w:sz w:val="28"/>
          <w:szCs w:val="28"/>
        </w:rPr>
        <w:t>局</w:t>
      </w:r>
      <w:r w:rsidRPr="00202EAA">
        <w:rPr>
          <w:rFonts w:asciiTheme="minorEastAsia" w:hAnsiTheme="minorEastAsia" w:cs="標楷體" w:hint="eastAsia"/>
          <w:color w:val="000000"/>
          <w:kern w:val="0"/>
          <w:sz w:val="28"/>
          <w:szCs w:val="28"/>
        </w:rPr>
        <w:t>網站</w:t>
      </w:r>
      <w:proofErr w:type="gramStart"/>
      <w:r w:rsidRPr="00202EAA">
        <w:rPr>
          <w:rFonts w:ascii="Times New Roman" w:hAnsiTheme="minorEastAsia" w:cs="Times New Roman"/>
          <w:color w:val="000000"/>
          <w:kern w:val="0"/>
          <w:sz w:val="28"/>
          <w:szCs w:val="28"/>
        </w:rPr>
        <w:t>（</w:t>
      </w:r>
      <w:proofErr w:type="gramEnd"/>
      <w:r w:rsidR="00EA499F" w:rsidRPr="00202EAA">
        <w:rPr>
          <w:rFonts w:ascii="Times New Roman" w:hAnsi="Times New Roman" w:cs="Times New Roman"/>
          <w:color w:val="000000"/>
          <w:kern w:val="0"/>
          <w:sz w:val="28"/>
          <w:szCs w:val="28"/>
        </w:rPr>
        <w:t>https://bola.gov.taipei/</w:t>
      </w:r>
      <w:proofErr w:type="gramStart"/>
      <w:r w:rsidRPr="00202EAA">
        <w:rPr>
          <w:rFonts w:ascii="Times New Roman" w:hAnsiTheme="minorEastAsia" w:cs="Times New Roman"/>
          <w:color w:val="000000"/>
          <w:kern w:val="0"/>
          <w:sz w:val="28"/>
          <w:szCs w:val="28"/>
        </w:rPr>
        <w:t>）</w:t>
      </w:r>
      <w:proofErr w:type="gramEnd"/>
      <w:r w:rsidRPr="00202EAA">
        <w:rPr>
          <w:rFonts w:asciiTheme="minorEastAsia" w:hAnsiTheme="minorEastAsia" w:cs="標楷體" w:hint="eastAsia"/>
          <w:color w:val="000000"/>
          <w:kern w:val="0"/>
          <w:sz w:val="28"/>
          <w:szCs w:val="28"/>
        </w:rPr>
        <w:t>下載，</w:t>
      </w:r>
      <w:r w:rsidR="00981353" w:rsidRPr="00202EAA">
        <w:rPr>
          <w:rFonts w:asciiTheme="minorEastAsia" w:hAnsiTheme="minorEastAsia" w:cs="標楷體" w:hint="eastAsia"/>
          <w:color w:val="000000"/>
          <w:kern w:val="0"/>
          <w:sz w:val="28"/>
          <w:szCs w:val="28"/>
        </w:rPr>
        <w:t>倘有相關疑問請於上班時間洽詢本活動業務承辦人：薛</w:t>
      </w:r>
      <w:r w:rsidRPr="00202EAA">
        <w:rPr>
          <w:rFonts w:asciiTheme="minorEastAsia" w:hAnsiTheme="minorEastAsia" w:cs="標楷體" w:hint="eastAsia"/>
          <w:color w:val="000000"/>
          <w:kern w:val="0"/>
          <w:sz w:val="28"/>
          <w:szCs w:val="28"/>
        </w:rPr>
        <w:t>小姐，聯絡電話：</w:t>
      </w:r>
      <w:r w:rsidRPr="00202EAA">
        <w:rPr>
          <w:rFonts w:asciiTheme="minorEastAsia" w:hAnsiTheme="minorEastAsia" w:cs="標楷體"/>
          <w:color w:val="000000"/>
          <w:kern w:val="0"/>
          <w:sz w:val="28"/>
          <w:szCs w:val="28"/>
        </w:rPr>
        <w:t>(02</w:t>
      </w:r>
      <w:proofErr w:type="gramStart"/>
      <w:r w:rsidRPr="00202EAA">
        <w:rPr>
          <w:rFonts w:asciiTheme="minorEastAsia" w:hAnsiTheme="minorEastAsia" w:cs="標楷體" w:hint="eastAsia"/>
          <w:color w:val="000000"/>
          <w:kern w:val="0"/>
          <w:sz w:val="28"/>
          <w:szCs w:val="28"/>
        </w:rPr>
        <w:t>）</w:t>
      </w:r>
      <w:proofErr w:type="gramEnd"/>
      <w:r w:rsidR="00981353" w:rsidRPr="00202EAA">
        <w:rPr>
          <w:rFonts w:asciiTheme="minorEastAsia" w:hAnsiTheme="minorEastAsia" w:cs="標楷體" w:hint="eastAsia"/>
          <w:color w:val="000000"/>
          <w:kern w:val="0"/>
          <w:sz w:val="28"/>
          <w:szCs w:val="28"/>
        </w:rPr>
        <w:t>2728-7023</w:t>
      </w:r>
      <w:r w:rsidRPr="00202EAA">
        <w:rPr>
          <w:rFonts w:asciiTheme="minorEastAsia" w:hAnsiTheme="minorEastAsia" w:cs="標楷體" w:hint="eastAsia"/>
          <w:color w:val="000000"/>
          <w:kern w:val="0"/>
          <w:sz w:val="28"/>
          <w:szCs w:val="28"/>
        </w:rPr>
        <w:t>。</w:t>
      </w:r>
    </w:p>
    <w:p w:rsidR="00CC252F" w:rsidRDefault="00CC252F"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B95339" w:rsidRDefault="00B95339" w:rsidP="008C2B9D">
      <w:pPr>
        <w:rPr>
          <w:rFonts w:ascii="標楷體" w:eastAsia="標楷體" w:hAnsi="標楷體" w:cs="標楷體"/>
          <w:color w:val="000000"/>
          <w:kern w:val="0"/>
          <w:sz w:val="28"/>
          <w:szCs w:val="28"/>
        </w:rPr>
      </w:pPr>
    </w:p>
    <w:p w:rsidR="008C2B9D" w:rsidRPr="00DA5872" w:rsidRDefault="00DA5872" w:rsidP="008C2B9D">
      <w:pPr>
        <w:rPr>
          <w:rFonts w:asciiTheme="minorEastAsia" w:hAnsiTheme="minorEastAsia"/>
          <w:sz w:val="28"/>
          <w:szCs w:val="28"/>
        </w:rPr>
      </w:pPr>
      <w:r w:rsidRPr="00DA5872">
        <w:rPr>
          <w:rFonts w:asciiTheme="minorEastAsia" w:hAnsiTheme="minorEastAsia" w:hint="eastAsia"/>
          <w:sz w:val="28"/>
          <w:szCs w:val="28"/>
        </w:rPr>
        <w:lastRenderedPageBreak/>
        <w:t>表</w:t>
      </w:r>
      <w:proofErr w:type="gramStart"/>
      <w:r w:rsidRPr="00DA5872">
        <w:rPr>
          <w:rFonts w:asciiTheme="minorEastAsia" w:hAnsiTheme="minorEastAsia" w:hint="eastAsia"/>
          <w:sz w:val="28"/>
          <w:szCs w:val="28"/>
        </w:rPr>
        <w:t>一</w:t>
      </w:r>
      <w:proofErr w:type="gramEnd"/>
    </w:p>
    <w:p w:rsidR="008C2B9D" w:rsidRPr="00DA5872" w:rsidRDefault="00DA5872" w:rsidP="00DA5872">
      <w:pPr>
        <w:tabs>
          <w:tab w:val="left" w:pos="2640"/>
        </w:tabs>
        <w:jc w:val="center"/>
        <w:rPr>
          <w:rFonts w:asciiTheme="minorEastAsia" w:hAnsiTheme="minorEastAsia" w:cs="標楷體"/>
          <w:b/>
          <w:color w:val="000000"/>
          <w:kern w:val="0"/>
          <w:sz w:val="28"/>
          <w:szCs w:val="28"/>
        </w:rPr>
      </w:pPr>
      <w:r w:rsidRPr="00DA5872">
        <w:rPr>
          <w:rFonts w:asciiTheme="minorEastAsia" w:hAnsiTheme="minorEastAsia" w:cs="標楷體" w:hint="eastAsia"/>
          <w:b/>
          <w:color w:val="000000"/>
          <w:kern w:val="0"/>
          <w:sz w:val="28"/>
          <w:szCs w:val="28"/>
        </w:rPr>
        <w:t>臺北市政府勞動局</w:t>
      </w:r>
      <w:r w:rsidRPr="00DA5872">
        <w:rPr>
          <w:rFonts w:asciiTheme="minorEastAsia" w:hAnsiTheme="minorEastAsia" w:cs="Times New Roman" w:hint="eastAsia"/>
          <w:b/>
          <w:color w:val="000000"/>
          <w:kern w:val="0"/>
          <w:sz w:val="28"/>
          <w:szCs w:val="28"/>
        </w:rPr>
        <w:t>第一屆性別工作平等論文徵選</w:t>
      </w:r>
    </w:p>
    <w:p w:rsidR="008C2B9D" w:rsidRPr="00DA5872" w:rsidRDefault="008C2B9D" w:rsidP="00DA5872">
      <w:pPr>
        <w:autoSpaceDE w:val="0"/>
        <w:autoSpaceDN w:val="0"/>
        <w:adjustRightInd w:val="0"/>
        <w:snapToGrid w:val="0"/>
        <w:spacing w:line="500" w:lineRule="exact"/>
        <w:jc w:val="center"/>
        <w:rPr>
          <w:rFonts w:asciiTheme="minorEastAsia" w:hAnsiTheme="minorEastAsia" w:cs="標楷體"/>
          <w:b/>
          <w:color w:val="000000"/>
          <w:kern w:val="0"/>
          <w:sz w:val="28"/>
          <w:szCs w:val="28"/>
        </w:rPr>
      </w:pPr>
      <w:r w:rsidRPr="00DA5872">
        <w:rPr>
          <w:rFonts w:asciiTheme="minorEastAsia" w:hAnsiTheme="minorEastAsia" w:cs="標楷體" w:hint="eastAsia"/>
          <w:b/>
          <w:color w:val="000000"/>
          <w:kern w:val="0"/>
          <w:sz w:val="28"/>
          <w:szCs w:val="28"/>
        </w:rPr>
        <w:t>申請表</w:t>
      </w:r>
    </w:p>
    <w:tbl>
      <w:tblPr>
        <w:tblStyle w:val="a3"/>
        <w:tblW w:w="0" w:type="auto"/>
        <w:tblLook w:val="04A0" w:firstRow="1" w:lastRow="0" w:firstColumn="1" w:lastColumn="0" w:noHBand="0" w:noVBand="1"/>
      </w:tblPr>
      <w:tblGrid>
        <w:gridCol w:w="2586"/>
        <w:gridCol w:w="6516"/>
      </w:tblGrid>
      <w:tr w:rsidR="008C2B9D" w:rsidRPr="00DA5872" w:rsidTr="00FD625A">
        <w:trPr>
          <w:trHeight w:val="52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姓名</w:t>
            </w:r>
          </w:p>
        </w:tc>
        <w:tc>
          <w:tcPr>
            <w:tcW w:w="6516" w:type="dxa"/>
          </w:tcPr>
          <w:p w:rsidR="008C2B9D" w:rsidRPr="00DA5872" w:rsidRDefault="008C2B9D" w:rsidP="00DA5872">
            <w:pPr>
              <w:spacing w:line="500" w:lineRule="exact"/>
              <w:rPr>
                <w:rFonts w:asciiTheme="minorEastAsia" w:hAnsiTheme="minorEastAsia"/>
                <w:sz w:val="28"/>
                <w:szCs w:val="28"/>
              </w:rPr>
            </w:pPr>
          </w:p>
        </w:tc>
      </w:tr>
      <w:tr w:rsidR="008C2B9D" w:rsidRPr="00DA5872" w:rsidTr="00FD625A">
        <w:trPr>
          <w:trHeight w:val="52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身份證字號</w:t>
            </w:r>
          </w:p>
        </w:tc>
        <w:tc>
          <w:tcPr>
            <w:tcW w:w="6516" w:type="dxa"/>
          </w:tcPr>
          <w:p w:rsidR="008C2B9D" w:rsidRPr="00DA5872" w:rsidRDefault="008C2B9D" w:rsidP="00DA5872">
            <w:pPr>
              <w:spacing w:line="500" w:lineRule="exact"/>
              <w:rPr>
                <w:rFonts w:asciiTheme="minorEastAsia" w:hAnsiTheme="minorEastAsia"/>
                <w:sz w:val="28"/>
                <w:szCs w:val="28"/>
              </w:rPr>
            </w:pPr>
          </w:p>
        </w:tc>
      </w:tr>
      <w:tr w:rsidR="008C2B9D" w:rsidRPr="00DA5872" w:rsidTr="00FD625A">
        <w:trPr>
          <w:trHeight w:val="52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通訊地址</w:t>
            </w:r>
          </w:p>
        </w:tc>
        <w:tc>
          <w:tcPr>
            <w:tcW w:w="6516" w:type="dxa"/>
          </w:tcPr>
          <w:p w:rsidR="008C2B9D" w:rsidRPr="00DA5872" w:rsidRDefault="008C2B9D" w:rsidP="00DA5872">
            <w:pPr>
              <w:spacing w:line="500" w:lineRule="exact"/>
              <w:rPr>
                <w:rFonts w:asciiTheme="minorEastAsia" w:hAnsiTheme="minorEastAsia"/>
                <w:sz w:val="28"/>
                <w:szCs w:val="28"/>
              </w:rPr>
            </w:pPr>
          </w:p>
        </w:tc>
      </w:tr>
      <w:tr w:rsidR="008C2B9D" w:rsidRPr="00DA5872" w:rsidTr="00FD625A">
        <w:trPr>
          <w:trHeight w:val="52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聯絡電話/手機</w:t>
            </w:r>
          </w:p>
        </w:tc>
        <w:tc>
          <w:tcPr>
            <w:tcW w:w="6516" w:type="dxa"/>
          </w:tcPr>
          <w:p w:rsidR="008C2B9D" w:rsidRPr="00DA5872" w:rsidRDefault="008C2B9D" w:rsidP="00DA5872">
            <w:pPr>
              <w:spacing w:line="500" w:lineRule="exact"/>
              <w:rPr>
                <w:rFonts w:asciiTheme="minorEastAsia" w:hAnsiTheme="minorEastAsia"/>
                <w:sz w:val="28"/>
                <w:szCs w:val="28"/>
              </w:rPr>
            </w:pPr>
          </w:p>
        </w:tc>
      </w:tr>
      <w:tr w:rsidR="008C2B9D" w:rsidRPr="00DA5872" w:rsidTr="00FD625A">
        <w:trPr>
          <w:trHeight w:val="52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就讀學校/系所</w:t>
            </w:r>
          </w:p>
        </w:tc>
        <w:tc>
          <w:tcPr>
            <w:tcW w:w="6516" w:type="dxa"/>
          </w:tcPr>
          <w:p w:rsidR="008C2B9D" w:rsidRPr="00DA5872" w:rsidRDefault="008C2B9D" w:rsidP="00DA5872">
            <w:pPr>
              <w:spacing w:line="500" w:lineRule="exact"/>
              <w:rPr>
                <w:rFonts w:asciiTheme="minorEastAsia" w:hAnsiTheme="minorEastAsia"/>
                <w:sz w:val="28"/>
                <w:szCs w:val="28"/>
              </w:rPr>
            </w:pPr>
          </w:p>
        </w:tc>
      </w:tr>
      <w:tr w:rsidR="008C2B9D" w:rsidRPr="00DA5872" w:rsidTr="00FD625A">
        <w:trPr>
          <w:trHeight w:val="52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學歷</w:t>
            </w:r>
          </w:p>
        </w:tc>
        <w:tc>
          <w:tcPr>
            <w:tcW w:w="6516" w:type="dxa"/>
          </w:tcPr>
          <w:p w:rsidR="008C2B9D" w:rsidRPr="00DA5872" w:rsidRDefault="008C2B9D" w:rsidP="00DA5872">
            <w:pPr>
              <w:spacing w:line="500" w:lineRule="exact"/>
              <w:rPr>
                <w:rFonts w:asciiTheme="minorEastAsia" w:hAnsiTheme="minorEastAsia"/>
                <w:sz w:val="28"/>
                <w:szCs w:val="28"/>
              </w:rPr>
            </w:pPr>
          </w:p>
        </w:tc>
      </w:tr>
      <w:tr w:rsidR="008C2B9D" w:rsidRPr="00DA5872" w:rsidTr="00FD625A">
        <w:trPr>
          <w:trHeight w:val="52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論文題目</w:t>
            </w:r>
          </w:p>
        </w:tc>
        <w:tc>
          <w:tcPr>
            <w:tcW w:w="6516" w:type="dxa"/>
          </w:tcPr>
          <w:p w:rsidR="008C2B9D" w:rsidRPr="00DA5872" w:rsidRDefault="008C2B9D" w:rsidP="00DA5872">
            <w:pPr>
              <w:spacing w:line="500" w:lineRule="exact"/>
              <w:rPr>
                <w:rFonts w:asciiTheme="minorEastAsia" w:hAnsiTheme="minorEastAsia"/>
                <w:sz w:val="28"/>
                <w:szCs w:val="28"/>
              </w:rPr>
            </w:pPr>
          </w:p>
        </w:tc>
      </w:tr>
      <w:tr w:rsidR="008C2B9D" w:rsidRPr="00DA5872" w:rsidTr="00DF6F86">
        <w:trPr>
          <w:trHeight w:val="7081"/>
        </w:trPr>
        <w:tc>
          <w:tcPr>
            <w:tcW w:w="2586" w:type="dxa"/>
            <w:vAlign w:val="center"/>
          </w:tcPr>
          <w:p w:rsidR="008C2B9D" w:rsidRPr="00DA5872" w:rsidRDefault="008C2B9D" w:rsidP="00DA5872">
            <w:pPr>
              <w:spacing w:line="500" w:lineRule="exact"/>
              <w:jc w:val="center"/>
              <w:rPr>
                <w:rFonts w:asciiTheme="minorEastAsia" w:hAnsiTheme="minorEastAsia"/>
                <w:sz w:val="28"/>
                <w:szCs w:val="28"/>
              </w:rPr>
            </w:pPr>
            <w:r w:rsidRPr="00DA5872">
              <w:rPr>
                <w:rFonts w:asciiTheme="minorEastAsia" w:hAnsiTheme="minorEastAsia" w:hint="eastAsia"/>
                <w:sz w:val="28"/>
                <w:szCs w:val="28"/>
              </w:rPr>
              <w:t>論文摘要</w:t>
            </w:r>
          </w:p>
        </w:tc>
        <w:tc>
          <w:tcPr>
            <w:tcW w:w="6516" w:type="dxa"/>
          </w:tcPr>
          <w:p w:rsidR="008C2B9D" w:rsidRPr="00DA5872" w:rsidRDefault="00B95339" w:rsidP="00DA5872">
            <w:pPr>
              <w:spacing w:line="500" w:lineRule="exact"/>
              <w:rPr>
                <w:rFonts w:asciiTheme="minorEastAsia" w:hAnsiTheme="minorEastAsia"/>
                <w:sz w:val="28"/>
                <w:szCs w:val="28"/>
              </w:rPr>
            </w:pPr>
            <w:r w:rsidRPr="00DA5872">
              <w:rPr>
                <w:rFonts w:asciiTheme="minorEastAsia" w:hAnsiTheme="minorEastAsia" w:hint="eastAsia"/>
                <w:sz w:val="28"/>
                <w:szCs w:val="28"/>
              </w:rPr>
              <w:t>500</w:t>
            </w:r>
            <w:r w:rsidR="008C2B9D" w:rsidRPr="00DA5872">
              <w:rPr>
                <w:rFonts w:asciiTheme="minorEastAsia" w:hAnsiTheme="minorEastAsia" w:hint="eastAsia"/>
                <w:sz w:val="28"/>
                <w:szCs w:val="28"/>
              </w:rPr>
              <w:t>字</w:t>
            </w:r>
            <w:proofErr w:type="gramStart"/>
            <w:r w:rsidR="008C2B9D" w:rsidRPr="00DA5872">
              <w:rPr>
                <w:rFonts w:asciiTheme="minorEastAsia" w:hAnsiTheme="minorEastAsia" w:hint="eastAsia"/>
                <w:sz w:val="28"/>
                <w:szCs w:val="28"/>
              </w:rPr>
              <w:t>以內，</w:t>
            </w:r>
            <w:proofErr w:type="gramEnd"/>
            <w:r w:rsidR="0024678F" w:rsidRPr="006E2FAE">
              <w:rPr>
                <w:rFonts w:asciiTheme="minorEastAsia" w:hAnsiTheme="minorEastAsia" w:cs="標楷體" w:hint="eastAsia"/>
                <w:color w:val="000000"/>
                <w:kern w:val="0"/>
                <w:sz w:val="28"/>
                <w:szCs w:val="28"/>
              </w:rPr>
              <w:t>新細明體</w:t>
            </w:r>
            <w:r w:rsidR="008C2B9D" w:rsidRPr="00DA5872">
              <w:rPr>
                <w:rFonts w:asciiTheme="minorEastAsia" w:hAnsiTheme="minorEastAsia" w:hint="eastAsia"/>
                <w:sz w:val="28"/>
                <w:szCs w:val="28"/>
              </w:rPr>
              <w:t>，字型14</w:t>
            </w:r>
          </w:p>
          <w:p w:rsidR="008C2B9D" w:rsidRPr="00DA5872" w:rsidRDefault="008C2B9D" w:rsidP="00DA5872">
            <w:pPr>
              <w:spacing w:line="500" w:lineRule="exact"/>
              <w:rPr>
                <w:rFonts w:asciiTheme="minorEastAsia" w:hAnsiTheme="minorEastAsia"/>
                <w:sz w:val="28"/>
                <w:szCs w:val="28"/>
              </w:rPr>
            </w:pPr>
            <w:r w:rsidRPr="00DA5872">
              <w:rPr>
                <w:rFonts w:asciiTheme="minorEastAsia" w:hAnsiTheme="minorEastAsia" w:hint="eastAsia"/>
                <w:sz w:val="28"/>
                <w:szCs w:val="28"/>
              </w:rPr>
              <w:t>（請依所需自行延伸欄位）</w:t>
            </w:r>
          </w:p>
        </w:tc>
      </w:tr>
    </w:tbl>
    <w:p w:rsidR="00A1120E" w:rsidRDefault="00A1120E" w:rsidP="008C2B9D"/>
    <w:p w:rsidR="00DA5872" w:rsidRDefault="00DA5872" w:rsidP="008C2B9D"/>
    <w:p w:rsidR="00C3532B" w:rsidRPr="0024678F" w:rsidRDefault="00DA5872" w:rsidP="0024678F">
      <w:pPr>
        <w:rPr>
          <w:rFonts w:asciiTheme="minorEastAsia" w:hAnsiTheme="minorEastAsia"/>
          <w:sz w:val="28"/>
          <w:szCs w:val="28"/>
        </w:rPr>
      </w:pPr>
      <w:r w:rsidRPr="0024678F">
        <w:rPr>
          <w:rFonts w:asciiTheme="minorEastAsia" w:hAnsiTheme="minorEastAsia" w:hint="eastAsia"/>
          <w:sz w:val="28"/>
          <w:szCs w:val="28"/>
        </w:rPr>
        <w:lastRenderedPageBreak/>
        <w:t>表二</w:t>
      </w:r>
    </w:p>
    <w:p w:rsidR="00C3532B" w:rsidRPr="00DA5872" w:rsidRDefault="00C3532B" w:rsidP="00C3532B">
      <w:pPr>
        <w:jc w:val="center"/>
        <w:rPr>
          <w:rFonts w:asciiTheme="minorEastAsia" w:hAnsiTheme="minorEastAsia" w:cs="標楷體"/>
          <w:b/>
          <w:color w:val="000000"/>
          <w:kern w:val="0"/>
          <w:sz w:val="28"/>
          <w:szCs w:val="28"/>
        </w:rPr>
      </w:pPr>
      <w:r w:rsidRPr="00DA5872">
        <w:rPr>
          <w:rFonts w:asciiTheme="minorEastAsia" w:hAnsiTheme="minorEastAsia" w:cs="標楷體" w:hint="eastAsia"/>
          <w:b/>
          <w:color w:val="000000"/>
          <w:kern w:val="0"/>
          <w:sz w:val="28"/>
          <w:szCs w:val="28"/>
        </w:rPr>
        <w:t>獲選作品切結書</w:t>
      </w:r>
    </w:p>
    <w:p w:rsidR="00C3532B" w:rsidRPr="00DA5872" w:rsidRDefault="00C3532B" w:rsidP="00DA5872">
      <w:pPr>
        <w:spacing w:line="500" w:lineRule="exact"/>
        <w:rPr>
          <w:rFonts w:asciiTheme="minorEastAsia" w:hAnsiTheme="minorEastAsia"/>
          <w:sz w:val="28"/>
          <w:szCs w:val="28"/>
        </w:rPr>
      </w:pPr>
      <w:r w:rsidRPr="00DA5872">
        <w:rPr>
          <w:rFonts w:asciiTheme="minorEastAsia" w:hAnsiTheme="minorEastAsia" w:hint="eastAsia"/>
          <w:sz w:val="28"/>
          <w:szCs w:val="28"/>
        </w:rPr>
        <w:t>著作人擔保本著作係著作人之原創性著作，並保證本作品未侵害他人著作財產權，作品若涉及違法，由著作人自行負責。</w:t>
      </w:r>
    </w:p>
    <w:p w:rsidR="00C3532B" w:rsidRPr="00DA5872" w:rsidRDefault="00C3532B" w:rsidP="00DA5872">
      <w:pPr>
        <w:spacing w:line="500" w:lineRule="exact"/>
        <w:rPr>
          <w:rFonts w:asciiTheme="minorEastAsia" w:hAnsiTheme="minorEastAsia"/>
          <w:sz w:val="28"/>
          <w:szCs w:val="28"/>
        </w:rPr>
      </w:pPr>
      <w:r w:rsidRPr="00DA5872">
        <w:rPr>
          <w:rFonts w:asciiTheme="minorEastAsia" w:hAnsiTheme="minorEastAsia" w:hint="eastAsia"/>
          <w:sz w:val="28"/>
          <w:szCs w:val="28"/>
        </w:rPr>
        <w:t>著作人願配合臺北市政府勞動局辦理之研討會期程，</w:t>
      </w:r>
      <w:r w:rsidR="004F6199" w:rsidRPr="00DA5872">
        <w:rPr>
          <w:rFonts w:asciiTheme="minorEastAsia" w:hAnsiTheme="minorEastAsia" w:hint="eastAsia"/>
          <w:sz w:val="28"/>
          <w:szCs w:val="28"/>
        </w:rPr>
        <w:t>親自與會並有配合參與得獎論文發表會之義務</w:t>
      </w:r>
      <w:r w:rsidRPr="00DA5872">
        <w:rPr>
          <w:rFonts w:asciiTheme="minorEastAsia" w:hAnsiTheme="minorEastAsia" w:hint="eastAsia"/>
          <w:sz w:val="28"/>
          <w:szCs w:val="28"/>
        </w:rPr>
        <w:t>。</w:t>
      </w:r>
    </w:p>
    <w:p w:rsidR="00C3532B" w:rsidRPr="00DA5872" w:rsidRDefault="0024678F" w:rsidP="00C3532B">
      <w:pPr>
        <w:autoSpaceDE w:val="0"/>
        <w:autoSpaceDN w:val="0"/>
        <w:adjustRightInd w:val="0"/>
        <w:snapToGrid w:val="0"/>
        <w:spacing w:before="1478"/>
        <w:rPr>
          <w:rFonts w:asciiTheme="minorEastAsia" w:hAnsiTheme="minorEastAsia" w:cs="標楷體"/>
          <w:color w:val="000000"/>
          <w:kern w:val="0"/>
          <w:sz w:val="28"/>
          <w:szCs w:val="24"/>
        </w:rPr>
      </w:pPr>
      <w:proofErr w:type="gramStart"/>
      <w:r>
        <w:rPr>
          <w:rFonts w:asciiTheme="minorEastAsia" w:hAnsiTheme="minorEastAsia" w:cs="標楷體" w:hint="eastAsia"/>
          <w:color w:val="000000"/>
          <w:kern w:val="0"/>
          <w:sz w:val="28"/>
          <w:szCs w:val="24"/>
        </w:rPr>
        <w:t>立書人</w:t>
      </w:r>
      <w:proofErr w:type="gramEnd"/>
      <w:r>
        <w:rPr>
          <w:rFonts w:asciiTheme="minorEastAsia" w:hAnsiTheme="minorEastAsia" w:cs="標楷體" w:hint="eastAsia"/>
          <w:color w:val="000000"/>
          <w:kern w:val="0"/>
          <w:sz w:val="28"/>
          <w:szCs w:val="24"/>
        </w:rPr>
        <w:t>：                         (簽章)</w:t>
      </w:r>
    </w:p>
    <w:p w:rsidR="00C3532B" w:rsidRPr="00DA5872" w:rsidRDefault="00C3532B" w:rsidP="00C3532B">
      <w:pPr>
        <w:autoSpaceDE w:val="0"/>
        <w:autoSpaceDN w:val="0"/>
        <w:adjustRightInd w:val="0"/>
        <w:snapToGrid w:val="0"/>
        <w:spacing w:before="278"/>
        <w:rPr>
          <w:rFonts w:asciiTheme="minorEastAsia" w:hAnsiTheme="minorEastAsia" w:cs="標楷體"/>
          <w:color w:val="000000"/>
          <w:kern w:val="0"/>
          <w:sz w:val="28"/>
          <w:szCs w:val="24"/>
        </w:rPr>
      </w:pPr>
      <w:r w:rsidRPr="00DA5872">
        <w:rPr>
          <w:rFonts w:asciiTheme="minorEastAsia" w:hAnsiTheme="minorEastAsia" w:cs="標楷體" w:hint="eastAsia"/>
          <w:color w:val="000000"/>
          <w:kern w:val="0"/>
          <w:sz w:val="28"/>
          <w:szCs w:val="24"/>
        </w:rPr>
        <w:t>身分證統一編號：</w:t>
      </w:r>
    </w:p>
    <w:p w:rsidR="00C3532B" w:rsidRPr="00DA5872" w:rsidRDefault="00C3532B" w:rsidP="00C3532B">
      <w:pPr>
        <w:autoSpaceDE w:val="0"/>
        <w:autoSpaceDN w:val="0"/>
        <w:adjustRightInd w:val="0"/>
        <w:snapToGrid w:val="0"/>
        <w:spacing w:before="278"/>
        <w:rPr>
          <w:rFonts w:asciiTheme="minorEastAsia" w:hAnsiTheme="minorEastAsia" w:cs="標楷體"/>
          <w:color w:val="000000"/>
          <w:kern w:val="0"/>
          <w:sz w:val="28"/>
          <w:szCs w:val="24"/>
        </w:rPr>
      </w:pPr>
      <w:r w:rsidRPr="00DA5872">
        <w:rPr>
          <w:rFonts w:asciiTheme="minorEastAsia" w:hAnsiTheme="minorEastAsia" w:cs="標楷體" w:hint="eastAsia"/>
          <w:color w:val="000000"/>
          <w:kern w:val="0"/>
          <w:sz w:val="28"/>
          <w:szCs w:val="24"/>
        </w:rPr>
        <w:t>電話：</w:t>
      </w:r>
    </w:p>
    <w:p w:rsidR="00C3532B" w:rsidRPr="00DA5872" w:rsidRDefault="00C3532B" w:rsidP="00C3532B">
      <w:pPr>
        <w:autoSpaceDE w:val="0"/>
        <w:autoSpaceDN w:val="0"/>
        <w:adjustRightInd w:val="0"/>
        <w:snapToGrid w:val="0"/>
        <w:spacing w:before="278"/>
        <w:rPr>
          <w:rFonts w:asciiTheme="minorEastAsia" w:hAnsiTheme="minorEastAsia" w:cs="標楷體"/>
          <w:color w:val="000000"/>
          <w:kern w:val="0"/>
          <w:sz w:val="28"/>
          <w:szCs w:val="24"/>
        </w:rPr>
      </w:pPr>
      <w:r w:rsidRPr="00DA5872">
        <w:rPr>
          <w:rFonts w:asciiTheme="minorEastAsia" w:hAnsiTheme="minorEastAsia" w:cs="標楷體" w:hint="eastAsia"/>
          <w:color w:val="000000"/>
          <w:kern w:val="0"/>
          <w:sz w:val="28"/>
          <w:szCs w:val="24"/>
        </w:rPr>
        <w:t>電子信箱：</w:t>
      </w:r>
    </w:p>
    <w:p w:rsidR="00C3532B" w:rsidRPr="00DA5872" w:rsidRDefault="00C3532B" w:rsidP="00C3532B">
      <w:pPr>
        <w:autoSpaceDE w:val="0"/>
        <w:autoSpaceDN w:val="0"/>
        <w:adjustRightInd w:val="0"/>
        <w:snapToGrid w:val="0"/>
        <w:spacing w:before="278"/>
        <w:rPr>
          <w:rFonts w:asciiTheme="minorEastAsia" w:hAnsiTheme="minorEastAsia" w:cs="標楷體"/>
          <w:color w:val="000000"/>
          <w:kern w:val="0"/>
          <w:sz w:val="28"/>
          <w:szCs w:val="24"/>
        </w:rPr>
      </w:pPr>
      <w:r w:rsidRPr="00DA5872">
        <w:rPr>
          <w:rFonts w:asciiTheme="minorEastAsia" w:hAnsiTheme="minorEastAsia" w:cs="標楷體" w:hint="eastAsia"/>
          <w:color w:val="000000"/>
          <w:kern w:val="0"/>
          <w:sz w:val="28"/>
          <w:szCs w:val="24"/>
        </w:rPr>
        <w:t>通訊地址（含郵遞區號）：</w:t>
      </w:r>
    </w:p>
    <w:p w:rsidR="00C3532B" w:rsidRPr="00DA5872" w:rsidRDefault="00C3532B" w:rsidP="00DA5872">
      <w:pPr>
        <w:autoSpaceDE w:val="0"/>
        <w:autoSpaceDN w:val="0"/>
        <w:adjustRightInd w:val="0"/>
        <w:snapToGrid w:val="0"/>
        <w:spacing w:before="3607"/>
        <w:ind w:left="377"/>
        <w:jc w:val="distribute"/>
        <w:rPr>
          <w:rFonts w:asciiTheme="minorEastAsia" w:hAnsiTheme="minorEastAsia" w:cs="標楷體"/>
          <w:color w:val="000000"/>
          <w:kern w:val="0"/>
          <w:sz w:val="28"/>
          <w:szCs w:val="24"/>
        </w:rPr>
      </w:pPr>
      <w:r w:rsidRPr="00DA5872">
        <w:rPr>
          <w:rFonts w:asciiTheme="minorEastAsia" w:hAnsiTheme="minorEastAsia" w:cs="標楷體" w:hint="eastAsia"/>
          <w:color w:val="000000"/>
          <w:kern w:val="0"/>
          <w:sz w:val="28"/>
          <w:szCs w:val="24"/>
        </w:rPr>
        <w:t>中華民國年月日</w:t>
      </w:r>
    </w:p>
    <w:p w:rsidR="00C3532B" w:rsidRDefault="00C3532B" w:rsidP="00793C8D"/>
    <w:p w:rsidR="00DA5872" w:rsidRDefault="00DA5872" w:rsidP="00793C8D"/>
    <w:p w:rsidR="00DA5872" w:rsidRDefault="00DA5872" w:rsidP="00793C8D"/>
    <w:p w:rsidR="00DA5872" w:rsidRDefault="00DA5872" w:rsidP="00793C8D"/>
    <w:p w:rsidR="00DA5872" w:rsidRDefault="00DA5872" w:rsidP="00793C8D"/>
    <w:p w:rsidR="00DA5872" w:rsidRPr="0024678F" w:rsidRDefault="00DA5872" w:rsidP="00793C8D">
      <w:pPr>
        <w:rPr>
          <w:sz w:val="28"/>
          <w:szCs w:val="28"/>
        </w:rPr>
      </w:pPr>
      <w:r w:rsidRPr="0024678F">
        <w:rPr>
          <w:rFonts w:hint="eastAsia"/>
          <w:sz w:val="28"/>
          <w:szCs w:val="28"/>
        </w:rPr>
        <w:lastRenderedPageBreak/>
        <w:t>表三</w:t>
      </w:r>
    </w:p>
    <w:p w:rsidR="00DA5872" w:rsidRPr="0024678F" w:rsidRDefault="00DA5872" w:rsidP="00DA5872">
      <w:pPr>
        <w:jc w:val="center"/>
        <w:rPr>
          <w:b/>
          <w:sz w:val="28"/>
          <w:szCs w:val="28"/>
        </w:rPr>
      </w:pPr>
      <w:r w:rsidRPr="0024678F">
        <w:rPr>
          <w:b/>
          <w:sz w:val="28"/>
          <w:szCs w:val="28"/>
        </w:rPr>
        <w:t>著作授權同意書</w:t>
      </w:r>
    </w:p>
    <w:p w:rsidR="00DA5872" w:rsidRDefault="00DA5872" w:rsidP="00DA5872">
      <w:pPr>
        <w:spacing w:line="500" w:lineRule="exact"/>
        <w:rPr>
          <w:sz w:val="28"/>
          <w:szCs w:val="28"/>
        </w:rPr>
      </w:pPr>
      <w:r>
        <w:rPr>
          <w:rFonts w:hint="eastAsia"/>
          <w:sz w:val="28"/>
          <w:szCs w:val="28"/>
        </w:rPr>
        <w:t xml:space="preserve">    </w:t>
      </w:r>
      <w:r w:rsidRPr="00DA5872">
        <w:rPr>
          <w:sz w:val="28"/>
          <w:szCs w:val="28"/>
        </w:rPr>
        <w:t>茲同意將本人日前配合《</w:t>
      </w:r>
      <w:r w:rsidRPr="00DA5872">
        <w:rPr>
          <w:rFonts w:asciiTheme="minorEastAsia" w:hAnsiTheme="minorEastAsia" w:cs="標楷體" w:hint="eastAsia"/>
          <w:color w:val="000000"/>
          <w:kern w:val="0"/>
          <w:sz w:val="28"/>
          <w:szCs w:val="28"/>
        </w:rPr>
        <w:t>臺北市政府勞動局</w:t>
      </w:r>
      <w:r w:rsidRPr="00DA5872">
        <w:rPr>
          <w:rFonts w:asciiTheme="minorEastAsia" w:hAnsiTheme="minorEastAsia" w:cs="Times New Roman" w:hint="eastAsia"/>
          <w:color w:val="000000"/>
          <w:kern w:val="0"/>
          <w:sz w:val="28"/>
          <w:szCs w:val="28"/>
        </w:rPr>
        <w:t>第一屆性別工作平等論文徵選</w:t>
      </w:r>
      <w:r w:rsidRPr="00DA5872">
        <w:rPr>
          <w:sz w:val="28"/>
          <w:szCs w:val="28"/>
        </w:rPr>
        <w:t>實施計畫》發表之論文（以下稱「授權論文」），</w:t>
      </w:r>
      <w:r w:rsidRPr="00DA5872">
        <w:rPr>
          <w:sz w:val="28"/>
          <w:szCs w:val="28"/>
        </w:rPr>
        <w:t xml:space="preserve"> </w:t>
      </w:r>
      <w:r w:rsidRPr="00DA5872">
        <w:rPr>
          <w:sz w:val="28"/>
          <w:szCs w:val="28"/>
        </w:rPr>
        <w:t>無償授權</w:t>
      </w:r>
      <w:r>
        <w:rPr>
          <w:rFonts w:hint="eastAsia"/>
          <w:sz w:val="28"/>
          <w:szCs w:val="28"/>
        </w:rPr>
        <w:t>臺北市政府勞動局</w:t>
      </w:r>
      <w:r w:rsidRPr="00DA5872">
        <w:rPr>
          <w:sz w:val="28"/>
          <w:szCs w:val="28"/>
        </w:rPr>
        <w:t>進行紙本及電子論文合輯之編輯、重製、翻譯、</w:t>
      </w:r>
      <w:r w:rsidRPr="00DA5872">
        <w:rPr>
          <w:sz w:val="28"/>
          <w:szCs w:val="28"/>
        </w:rPr>
        <w:t xml:space="preserve"> </w:t>
      </w:r>
      <w:r w:rsidRPr="00DA5872">
        <w:rPr>
          <w:sz w:val="28"/>
          <w:szCs w:val="28"/>
        </w:rPr>
        <w:t>公開傳輸、收錄於資料庫等，提供使用者閱覽、下載與列印等，並授權</w:t>
      </w:r>
      <w:r w:rsidR="00004ECD" w:rsidRPr="00004ECD">
        <w:rPr>
          <w:rFonts w:hint="eastAsia"/>
          <w:sz w:val="28"/>
          <w:szCs w:val="28"/>
        </w:rPr>
        <w:t>臺北市政府勞動局</w:t>
      </w:r>
      <w:r w:rsidRPr="00DA5872">
        <w:rPr>
          <w:sz w:val="28"/>
          <w:szCs w:val="28"/>
        </w:rPr>
        <w:t>以紙本出版品方式發行，以利學術研究之促進。</w:t>
      </w:r>
      <w:r w:rsidRPr="00DA5872">
        <w:rPr>
          <w:sz w:val="28"/>
          <w:szCs w:val="28"/>
        </w:rPr>
        <w:t xml:space="preserve"> </w:t>
      </w:r>
    </w:p>
    <w:p w:rsidR="00DA5872" w:rsidRPr="00DA5872" w:rsidRDefault="00DA5872" w:rsidP="00DA5872">
      <w:pPr>
        <w:spacing w:line="500" w:lineRule="exact"/>
        <w:rPr>
          <w:sz w:val="28"/>
          <w:szCs w:val="28"/>
        </w:rPr>
      </w:pPr>
      <w:r>
        <w:rPr>
          <w:rFonts w:hint="eastAsia"/>
          <w:sz w:val="28"/>
          <w:szCs w:val="28"/>
        </w:rPr>
        <w:t xml:space="preserve">    </w:t>
      </w:r>
      <w:r w:rsidRPr="00DA5872">
        <w:rPr>
          <w:sz w:val="28"/>
          <w:szCs w:val="28"/>
        </w:rPr>
        <w:t>本人保證授權論文為本人所自行創作，有權為本授權同意書之前開授權，並保證上列論文並未侵害任何第三人之智慧財產權。本授權同意書為非專屬授權，作者簽署後對授權著作仍擁有著作權。</w:t>
      </w:r>
    </w:p>
    <w:p w:rsidR="00DA5872" w:rsidRDefault="00DA5872" w:rsidP="00DA5872">
      <w:pPr>
        <w:spacing w:line="500" w:lineRule="exact"/>
        <w:rPr>
          <w:sz w:val="28"/>
          <w:szCs w:val="28"/>
        </w:rPr>
      </w:pPr>
      <w:r w:rsidRPr="00DA5872">
        <w:rPr>
          <w:sz w:val="28"/>
          <w:szCs w:val="28"/>
        </w:rPr>
        <w:t xml:space="preserve"> </w:t>
      </w:r>
    </w:p>
    <w:p w:rsidR="00DA5872" w:rsidRDefault="00DA5872" w:rsidP="00DA5872">
      <w:pPr>
        <w:spacing w:line="500" w:lineRule="exact"/>
        <w:rPr>
          <w:sz w:val="28"/>
          <w:szCs w:val="28"/>
        </w:rPr>
      </w:pPr>
    </w:p>
    <w:p w:rsidR="00DA5872" w:rsidRDefault="00DA5872" w:rsidP="00DA5872">
      <w:pPr>
        <w:spacing w:line="500" w:lineRule="exact"/>
        <w:rPr>
          <w:sz w:val="28"/>
          <w:szCs w:val="28"/>
        </w:rPr>
      </w:pPr>
    </w:p>
    <w:p w:rsidR="00DA5872" w:rsidRDefault="00DA5872" w:rsidP="00DA5872">
      <w:pPr>
        <w:spacing w:line="500" w:lineRule="exact"/>
        <w:rPr>
          <w:sz w:val="28"/>
          <w:szCs w:val="28"/>
        </w:rPr>
      </w:pPr>
    </w:p>
    <w:p w:rsidR="00DA5872" w:rsidRDefault="00DA5872" w:rsidP="00DA5872">
      <w:pPr>
        <w:spacing w:line="500" w:lineRule="exact"/>
        <w:rPr>
          <w:sz w:val="28"/>
          <w:szCs w:val="28"/>
        </w:rPr>
      </w:pPr>
      <w:r w:rsidRPr="00DA5872">
        <w:rPr>
          <w:sz w:val="28"/>
          <w:szCs w:val="28"/>
        </w:rPr>
        <w:t>授</w:t>
      </w:r>
      <w:r w:rsidRPr="00DA5872">
        <w:rPr>
          <w:sz w:val="28"/>
          <w:szCs w:val="28"/>
        </w:rPr>
        <w:t xml:space="preserve"> </w:t>
      </w:r>
      <w:r w:rsidRPr="00DA5872">
        <w:rPr>
          <w:sz w:val="28"/>
          <w:szCs w:val="28"/>
        </w:rPr>
        <w:t>權</w:t>
      </w:r>
      <w:r w:rsidRPr="00DA5872">
        <w:rPr>
          <w:sz w:val="28"/>
          <w:szCs w:val="28"/>
        </w:rPr>
        <w:t xml:space="preserve"> </w:t>
      </w:r>
      <w:r w:rsidRPr="00DA5872">
        <w:rPr>
          <w:sz w:val="28"/>
          <w:szCs w:val="28"/>
        </w:rPr>
        <w:t>人：</w:t>
      </w:r>
      <w:r w:rsidRPr="00DA5872">
        <w:rPr>
          <w:sz w:val="28"/>
          <w:szCs w:val="28"/>
        </w:rPr>
        <w:t xml:space="preserve"> </w:t>
      </w:r>
      <w:r>
        <w:rPr>
          <w:rFonts w:hint="eastAsia"/>
          <w:sz w:val="28"/>
          <w:szCs w:val="28"/>
        </w:rPr>
        <w:t xml:space="preserve">                             </w:t>
      </w:r>
      <w:r w:rsidRPr="00DA5872">
        <w:rPr>
          <w:sz w:val="28"/>
          <w:szCs w:val="28"/>
        </w:rPr>
        <w:t>（簽</w:t>
      </w:r>
      <w:r w:rsidR="0024678F">
        <w:rPr>
          <w:rFonts w:hint="eastAsia"/>
          <w:sz w:val="28"/>
          <w:szCs w:val="28"/>
        </w:rPr>
        <w:t>章</w:t>
      </w:r>
      <w:r w:rsidRPr="00DA5872">
        <w:rPr>
          <w:sz w:val="28"/>
          <w:szCs w:val="28"/>
        </w:rPr>
        <w:t>）</w:t>
      </w:r>
      <w:r w:rsidRPr="00DA5872">
        <w:rPr>
          <w:sz w:val="28"/>
          <w:szCs w:val="28"/>
        </w:rPr>
        <w:t xml:space="preserve"> </w:t>
      </w:r>
    </w:p>
    <w:p w:rsidR="00DA5872" w:rsidRDefault="00DA5872" w:rsidP="00DA5872">
      <w:pPr>
        <w:spacing w:line="500" w:lineRule="exact"/>
        <w:rPr>
          <w:sz w:val="28"/>
          <w:szCs w:val="28"/>
        </w:rPr>
      </w:pPr>
      <w:r w:rsidRPr="00DA5872">
        <w:rPr>
          <w:sz w:val="28"/>
          <w:szCs w:val="28"/>
        </w:rPr>
        <w:t>身分證統一編號：</w:t>
      </w:r>
      <w:r w:rsidRPr="00DA5872">
        <w:rPr>
          <w:sz w:val="28"/>
          <w:szCs w:val="28"/>
        </w:rPr>
        <w:t xml:space="preserve"> </w:t>
      </w:r>
    </w:p>
    <w:p w:rsidR="00DA5872" w:rsidRDefault="00DA5872" w:rsidP="00DA5872">
      <w:pPr>
        <w:spacing w:line="500" w:lineRule="exact"/>
        <w:rPr>
          <w:sz w:val="28"/>
          <w:szCs w:val="28"/>
        </w:rPr>
      </w:pPr>
      <w:r w:rsidRPr="00DA5872">
        <w:rPr>
          <w:sz w:val="28"/>
          <w:szCs w:val="28"/>
        </w:rPr>
        <w:t>電</w:t>
      </w:r>
      <w:r w:rsidRPr="00DA5872">
        <w:rPr>
          <w:sz w:val="28"/>
          <w:szCs w:val="28"/>
        </w:rPr>
        <w:t xml:space="preserve"> </w:t>
      </w:r>
      <w:r w:rsidRPr="00DA5872">
        <w:rPr>
          <w:sz w:val="28"/>
          <w:szCs w:val="28"/>
        </w:rPr>
        <w:t>話：</w:t>
      </w:r>
      <w:r w:rsidRPr="00DA5872">
        <w:rPr>
          <w:sz w:val="28"/>
          <w:szCs w:val="28"/>
        </w:rPr>
        <w:t xml:space="preserve"> </w:t>
      </w:r>
    </w:p>
    <w:p w:rsidR="00DA5872" w:rsidRDefault="00DA5872" w:rsidP="00DA5872">
      <w:pPr>
        <w:spacing w:line="500" w:lineRule="exact"/>
        <w:rPr>
          <w:sz w:val="28"/>
          <w:szCs w:val="28"/>
        </w:rPr>
      </w:pPr>
      <w:r w:rsidRPr="00DA5872">
        <w:rPr>
          <w:sz w:val="28"/>
          <w:szCs w:val="28"/>
        </w:rPr>
        <w:t>電子信箱：</w:t>
      </w:r>
    </w:p>
    <w:p w:rsidR="00DA5872" w:rsidRDefault="00DA5872" w:rsidP="00DA5872">
      <w:pPr>
        <w:spacing w:line="500" w:lineRule="exact"/>
        <w:rPr>
          <w:sz w:val="28"/>
          <w:szCs w:val="28"/>
        </w:rPr>
      </w:pPr>
      <w:r w:rsidRPr="00DA5872">
        <w:rPr>
          <w:sz w:val="28"/>
          <w:szCs w:val="28"/>
        </w:rPr>
        <w:t>通訊地址（含郵遞區號）：</w:t>
      </w:r>
      <w:r w:rsidRPr="00DA5872">
        <w:rPr>
          <w:sz w:val="28"/>
          <w:szCs w:val="28"/>
        </w:rPr>
        <w:t xml:space="preserve"> </w:t>
      </w:r>
    </w:p>
    <w:p w:rsidR="00DA5872" w:rsidRDefault="00DA5872" w:rsidP="00DA5872">
      <w:pPr>
        <w:spacing w:line="500" w:lineRule="exact"/>
        <w:rPr>
          <w:sz w:val="28"/>
          <w:szCs w:val="28"/>
        </w:rPr>
      </w:pPr>
    </w:p>
    <w:p w:rsidR="00DA5872" w:rsidRDefault="00DA5872" w:rsidP="00DA5872">
      <w:pPr>
        <w:spacing w:line="500" w:lineRule="exact"/>
        <w:rPr>
          <w:sz w:val="28"/>
          <w:szCs w:val="28"/>
        </w:rPr>
      </w:pPr>
    </w:p>
    <w:p w:rsidR="00DA5872" w:rsidRDefault="00DA5872" w:rsidP="00DA5872">
      <w:pPr>
        <w:spacing w:line="500" w:lineRule="exact"/>
        <w:rPr>
          <w:sz w:val="28"/>
          <w:szCs w:val="28"/>
        </w:rPr>
      </w:pPr>
    </w:p>
    <w:p w:rsidR="00DA5872" w:rsidRDefault="00DA5872" w:rsidP="00DA5872">
      <w:pPr>
        <w:spacing w:line="500" w:lineRule="exact"/>
        <w:rPr>
          <w:sz w:val="28"/>
          <w:szCs w:val="28"/>
        </w:rPr>
      </w:pPr>
    </w:p>
    <w:p w:rsidR="00DA5872" w:rsidRPr="00DA5872" w:rsidRDefault="00DA5872" w:rsidP="00DA5872">
      <w:pPr>
        <w:spacing w:line="500" w:lineRule="exact"/>
        <w:jc w:val="distribute"/>
        <w:rPr>
          <w:sz w:val="28"/>
          <w:szCs w:val="28"/>
        </w:rPr>
      </w:pPr>
      <w:r w:rsidRPr="00DA5872">
        <w:rPr>
          <w:sz w:val="28"/>
          <w:szCs w:val="28"/>
        </w:rPr>
        <w:t>中</w:t>
      </w:r>
      <w:r w:rsidRPr="00DA5872">
        <w:rPr>
          <w:sz w:val="28"/>
          <w:szCs w:val="28"/>
        </w:rPr>
        <w:t xml:space="preserve"> </w:t>
      </w:r>
      <w:r w:rsidRPr="00DA5872">
        <w:rPr>
          <w:sz w:val="28"/>
          <w:szCs w:val="28"/>
        </w:rPr>
        <w:t>華</w:t>
      </w:r>
      <w:r w:rsidRPr="00DA5872">
        <w:rPr>
          <w:sz w:val="28"/>
          <w:szCs w:val="28"/>
        </w:rPr>
        <w:t xml:space="preserve"> </w:t>
      </w:r>
      <w:r w:rsidRPr="00DA5872">
        <w:rPr>
          <w:sz w:val="28"/>
          <w:szCs w:val="28"/>
        </w:rPr>
        <w:t>民</w:t>
      </w:r>
      <w:r w:rsidRPr="00DA5872">
        <w:rPr>
          <w:sz w:val="28"/>
          <w:szCs w:val="28"/>
        </w:rPr>
        <w:t xml:space="preserve"> </w:t>
      </w:r>
      <w:r w:rsidRPr="00DA5872">
        <w:rPr>
          <w:sz w:val="28"/>
          <w:szCs w:val="28"/>
        </w:rPr>
        <w:t>國</w:t>
      </w:r>
      <w:r w:rsidRPr="00DA5872">
        <w:rPr>
          <w:sz w:val="28"/>
          <w:szCs w:val="28"/>
        </w:rPr>
        <w:t xml:space="preserve"> </w:t>
      </w:r>
      <w:r w:rsidRPr="00DA5872">
        <w:rPr>
          <w:sz w:val="28"/>
          <w:szCs w:val="28"/>
        </w:rPr>
        <w:t>年</w:t>
      </w:r>
      <w:r w:rsidRPr="00DA5872">
        <w:rPr>
          <w:sz w:val="28"/>
          <w:szCs w:val="28"/>
        </w:rPr>
        <w:t xml:space="preserve"> </w:t>
      </w:r>
      <w:r w:rsidRPr="00DA5872">
        <w:rPr>
          <w:sz w:val="28"/>
          <w:szCs w:val="28"/>
        </w:rPr>
        <w:t>月</w:t>
      </w:r>
      <w:r w:rsidRPr="00DA5872">
        <w:rPr>
          <w:sz w:val="28"/>
          <w:szCs w:val="28"/>
        </w:rPr>
        <w:t xml:space="preserve"> </w:t>
      </w:r>
      <w:r w:rsidRPr="00DA5872">
        <w:rPr>
          <w:sz w:val="28"/>
          <w:szCs w:val="28"/>
        </w:rPr>
        <w:t>日</w:t>
      </w:r>
    </w:p>
    <w:sectPr w:rsidR="00DA5872" w:rsidRPr="00DA5872" w:rsidSect="00F50868">
      <w:headerReference w:type="default" r:id="rId8"/>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70" w:rsidRDefault="00DF1570" w:rsidP="00C11682">
      <w:r>
        <w:separator/>
      </w:r>
    </w:p>
  </w:endnote>
  <w:endnote w:type="continuationSeparator" w:id="0">
    <w:p w:rsidR="00DF1570" w:rsidRDefault="00DF1570" w:rsidP="00C1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50874"/>
      <w:docPartObj>
        <w:docPartGallery w:val="Page Numbers (Bottom of Page)"/>
        <w:docPartUnique/>
      </w:docPartObj>
    </w:sdtPr>
    <w:sdtEndPr/>
    <w:sdtContent>
      <w:p w:rsidR="00222A48" w:rsidRDefault="00547AEF">
        <w:pPr>
          <w:pStyle w:val="a6"/>
          <w:jc w:val="center"/>
        </w:pPr>
        <w:r>
          <w:fldChar w:fldCharType="begin"/>
        </w:r>
        <w:r w:rsidR="00222A48">
          <w:instrText>PAGE   \* MERGEFORMAT</w:instrText>
        </w:r>
        <w:r>
          <w:fldChar w:fldCharType="separate"/>
        </w:r>
        <w:r w:rsidR="004554E3" w:rsidRPr="004554E3">
          <w:rPr>
            <w:noProof/>
            <w:lang w:val="zh-TW"/>
          </w:rPr>
          <w:t>1</w:t>
        </w:r>
        <w:r>
          <w:fldChar w:fldCharType="end"/>
        </w:r>
      </w:p>
    </w:sdtContent>
  </w:sdt>
  <w:p w:rsidR="00222A48" w:rsidRDefault="00222A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70" w:rsidRDefault="00DF1570" w:rsidP="00C11682">
      <w:r>
        <w:separator/>
      </w:r>
    </w:p>
  </w:footnote>
  <w:footnote w:type="continuationSeparator" w:id="0">
    <w:p w:rsidR="00DF1570" w:rsidRDefault="00DF1570" w:rsidP="00C1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49" w:rsidRPr="006E2FAE" w:rsidRDefault="006E2FAE" w:rsidP="000B0F49">
    <w:pPr>
      <w:pStyle w:val="a4"/>
      <w:jc w:val="right"/>
      <w:rPr>
        <w:rFonts w:asciiTheme="minorEastAsia" w:hAnsiTheme="minorEastAsia"/>
        <w:sz w:val="24"/>
        <w:szCs w:val="24"/>
      </w:rPr>
    </w:pPr>
    <w:r w:rsidRPr="006E2FAE">
      <w:rPr>
        <w:rFonts w:asciiTheme="minorEastAsia" w:hAnsiTheme="minorEastAsia" w:cs="標楷體" w:hint="eastAsia"/>
        <w:color w:val="000000"/>
        <w:kern w:val="0"/>
        <w:sz w:val="24"/>
        <w:szCs w:val="24"/>
      </w:rPr>
      <w:t>臺北市政府勞動局</w:t>
    </w:r>
    <w:r w:rsidRPr="006E2FAE">
      <w:rPr>
        <w:rFonts w:asciiTheme="minorEastAsia" w:hAnsiTheme="minorEastAsia" w:cs="Times New Roman" w:hint="eastAsia"/>
        <w:color w:val="000000"/>
        <w:kern w:val="0"/>
        <w:sz w:val="24"/>
        <w:szCs w:val="24"/>
      </w:rPr>
      <w:t>第一屆性別工作平等論</w:t>
    </w:r>
    <w:r w:rsidRPr="00DA5872">
      <w:rPr>
        <w:rFonts w:asciiTheme="minorEastAsia" w:hAnsiTheme="minorEastAsia" w:cs="Times New Roman" w:hint="eastAsia"/>
        <w:color w:val="000000"/>
        <w:kern w:val="0"/>
        <w:sz w:val="24"/>
        <w:szCs w:val="24"/>
      </w:rPr>
      <w:t>文徵選</w:t>
    </w:r>
    <w:r w:rsidR="00DA5872" w:rsidRPr="00DA5872">
      <w:rPr>
        <w:rFonts w:asciiTheme="majorEastAsia" w:eastAsiaTheme="majorEastAsia" w:hAnsiTheme="majorEastAsia" w:cs="標楷體" w:hint="eastAsia"/>
        <w:color w:val="000000"/>
        <w:kern w:val="0"/>
        <w:sz w:val="24"/>
        <w:szCs w:val="24"/>
      </w:rPr>
      <w:t>實施計畫</w:t>
    </w:r>
    <w:r w:rsidR="000B0F49" w:rsidRPr="00DA5872">
      <w:rPr>
        <w:rFonts w:asciiTheme="minorEastAsia" w:hAnsiTheme="minorEastAsia" w:hint="eastAsia"/>
        <w:sz w:val="24"/>
        <w:szCs w:val="24"/>
      </w:rPr>
      <w:t>暨</w:t>
    </w:r>
    <w:r w:rsidR="000B0F49" w:rsidRPr="006E2FAE">
      <w:rPr>
        <w:rFonts w:asciiTheme="minorEastAsia" w:hAnsiTheme="minorEastAsia" w:hint="eastAsia"/>
        <w:sz w:val="24"/>
        <w:szCs w:val="24"/>
      </w:rPr>
      <w:t>申請表件</w:t>
    </w:r>
    <w:r w:rsidRPr="006E2FAE">
      <w:rPr>
        <w:rFonts w:asciiTheme="minorEastAsia" w:hAnsiTheme="minorEastAsia" w:hint="eastAsia"/>
        <w:sz w:val="24"/>
        <w:szCs w:val="24"/>
      </w:rPr>
      <w:t xml:space="preserve"> </w:t>
    </w:r>
    <w:r w:rsidR="000B0F49" w:rsidRPr="006E2FAE">
      <w:rPr>
        <w:rFonts w:asciiTheme="minorEastAsia" w:hAnsiTheme="minorEastAsia" w:hint="eastAsia"/>
        <w:sz w:val="24"/>
        <w:szCs w:val="24"/>
      </w:rPr>
      <w:t>(107.0</w:t>
    </w:r>
    <w:r w:rsidRPr="006E2FAE">
      <w:rPr>
        <w:rFonts w:asciiTheme="minorEastAsia" w:hAnsiTheme="minorEastAsia" w:hint="eastAsia"/>
        <w:sz w:val="24"/>
        <w:szCs w:val="24"/>
      </w:rPr>
      <w:t>3</w:t>
    </w:r>
    <w:r w:rsidR="000B0F49" w:rsidRPr="006E2FAE">
      <w:rPr>
        <w:rFonts w:asciiTheme="minorEastAsia" w:hAnsiTheme="minorEastAsia" w:hint="eastAsia"/>
        <w:sz w:val="24"/>
        <w:szCs w:val="24"/>
      </w:rPr>
      <w:t>.</w:t>
    </w:r>
    <w:r w:rsidRPr="006E2FAE">
      <w:rPr>
        <w:rFonts w:asciiTheme="minorEastAsia" w:hAnsiTheme="minorEastAsia" w:hint="eastAsia"/>
        <w:sz w:val="24"/>
        <w:szCs w:val="24"/>
      </w:rPr>
      <w:t>1</w:t>
    </w:r>
    <w:r w:rsidR="000B0F49" w:rsidRPr="006E2FAE">
      <w:rPr>
        <w:rFonts w:asciiTheme="minorEastAsia" w:hAnsiTheme="minorEastAsia"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E5B"/>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
    <w:nsid w:val="1028776C"/>
    <w:multiLevelType w:val="hybridMultilevel"/>
    <w:tmpl w:val="9482EC98"/>
    <w:lvl w:ilvl="0" w:tplc="FF40FF1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29924E3"/>
    <w:multiLevelType w:val="hybridMultilevel"/>
    <w:tmpl w:val="B65ECA4A"/>
    <w:lvl w:ilvl="0" w:tplc="74D478BE">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C476FC"/>
    <w:multiLevelType w:val="hybridMultilevel"/>
    <w:tmpl w:val="89003B80"/>
    <w:lvl w:ilvl="0" w:tplc="2F7E4AD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7124A6"/>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5">
    <w:nsid w:val="1C814265"/>
    <w:multiLevelType w:val="hybridMultilevel"/>
    <w:tmpl w:val="224AEA0C"/>
    <w:lvl w:ilvl="0" w:tplc="6AB03DF8">
      <w:start w:val="1"/>
      <w:numFmt w:val="taiwaneseCountingThousand"/>
      <w:lvlText w:val="%1、"/>
      <w:lvlJc w:val="left"/>
      <w:pPr>
        <w:ind w:left="502" w:hanging="360"/>
      </w:pPr>
      <w:rPr>
        <w:rFonts w:asciiTheme="minorEastAsia" w:eastAsiaTheme="minorEastAsia" w:hAnsiTheme="minorEastAsia" w:hint="default"/>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6">
    <w:nsid w:val="2A205839"/>
    <w:multiLevelType w:val="hybridMultilevel"/>
    <w:tmpl w:val="CBA4DBF8"/>
    <w:lvl w:ilvl="0" w:tplc="EDB4BA38">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7B52BF"/>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8">
    <w:nsid w:val="2F643D17"/>
    <w:multiLevelType w:val="hybridMultilevel"/>
    <w:tmpl w:val="1794EE08"/>
    <w:lvl w:ilvl="0" w:tplc="3886DD7E">
      <w:start w:val="1"/>
      <w:numFmt w:val="decimal"/>
      <w:lvlText w:val="%1."/>
      <w:lvlJc w:val="left"/>
      <w:pPr>
        <w:ind w:left="960" w:hanging="480"/>
      </w:pPr>
      <w:rPr>
        <w:rFonts w:asciiTheme="minorEastAsia" w:eastAsiaTheme="minorEastAsia" w:hAnsiTheme="minor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4945E75"/>
    <w:multiLevelType w:val="hybridMultilevel"/>
    <w:tmpl w:val="F72848E8"/>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0">
    <w:nsid w:val="36AB6DB5"/>
    <w:multiLevelType w:val="hybridMultilevel"/>
    <w:tmpl w:val="95DCBDFC"/>
    <w:lvl w:ilvl="0" w:tplc="495CDF9A">
      <w:start w:val="1"/>
      <w:numFmt w:val="decimal"/>
      <w:lvlText w:val="(%1)"/>
      <w:lvlJc w:val="left"/>
      <w:pPr>
        <w:ind w:left="2082" w:hanging="360"/>
      </w:pPr>
      <w:rPr>
        <w:rFonts w:hint="default"/>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11">
    <w:nsid w:val="395F25C2"/>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2">
    <w:nsid w:val="3C071D4A"/>
    <w:multiLevelType w:val="hybridMultilevel"/>
    <w:tmpl w:val="ADB44936"/>
    <w:lvl w:ilvl="0" w:tplc="3BC0B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3A178E"/>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4">
    <w:nsid w:val="43542BE8"/>
    <w:multiLevelType w:val="hybridMultilevel"/>
    <w:tmpl w:val="F49CB826"/>
    <w:lvl w:ilvl="0" w:tplc="0409000F">
      <w:start w:val="1"/>
      <w:numFmt w:val="decimal"/>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42D3D0B"/>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6">
    <w:nsid w:val="45AB65CA"/>
    <w:multiLevelType w:val="hybridMultilevel"/>
    <w:tmpl w:val="75802062"/>
    <w:lvl w:ilvl="0" w:tplc="8A2A0796">
      <w:start w:val="1"/>
      <w:numFmt w:val="decimal"/>
      <w:lvlText w:val="(%1)"/>
      <w:lvlJc w:val="left"/>
      <w:pPr>
        <w:ind w:left="2127" w:hanging="405"/>
      </w:pPr>
      <w:rPr>
        <w:rFonts w:hint="default"/>
        <w:b/>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17">
    <w:nsid w:val="47887AC6"/>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8">
    <w:nsid w:val="4A124774"/>
    <w:multiLevelType w:val="hybridMultilevel"/>
    <w:tmpl w:val="B060E750"/>
    <w:lvl w:ilvl="0" w:tplc="39200A0C">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3E27CE"/>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nsid w:val="4E6E048B"/>
    <w:multiLevelType w:val="hybridMultilevel"/>
    <w:tmpl w:val="F1C0067E"/>
    <w:lvl w:ilvl="0" w:tplc="C97E69A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1B475D5"/>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2">
    <w:nsid w:val="72E32C01"/>
    <w:multiLevelType w:val="hybridMultilevel"/>
    <w:tmpl w:val="94BA2E6C"/>
    <w:lvl w:ilvl="0" w:tplc="66567A14">
      <w:start w:val="1"/>
      <w:numFmt w:val="decimal"/>
      <w:lvlText w:val="(%1)"/>
      <w:lvlJc w:val="left"/>
      <w:pPr>
        <w:ind w:left="2127" w:hanging="405"/>
      </w:pPr>
      <w:rPr>
        <w:rFonts w:hint="default"/>
        <w:b w:val="0"/>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23">
    <w:nsid w:val="7D8C3BA4"/>
    <w:multiLevelType w:val="hybridMultilevel"/>
    <w:tmpl w:val="1794EE08"/>
    <w:lvl w:ilvl="0" w:tplc="3886DD7E">
      <w:start w:val="1"/>
      <w:numFmt w:val="decimal"/>
      <w:lvlText w:val="%1."/>
      <w:lvlJc w:val="left"/>
      <w:pPr>
        <w:ind w:left="960" w:hanging="480"/>
      </w:pPr>
      <w:rPr>
        <w:rFonts w:asciiTheme="minorEastAsia" w:eastAsiaTheme="minorEastAsia" w:hAnsiTheme="minor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E415C93"/>
    <w:multiLevelType w:val="hybridMultilevel"/>
    <w:tmpl w:val="B6849934"/>
    <w:lvl w:ilvl="0" w:tplc="2DCA12B2">
      <w:start w:val="1"/>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num w:numId="1">
    <w:abstractNumId w:val="5"/>
  </w:num>
  <w:num w:numId="2">
    <w:abstractNumId w:val="13"/>
  </w:num>
  <w:num w:numId="3">
    <w:abstractNumId w:val="11"/>
  </w:num>
  <w:num w:numId="4">
    <w:abstractNumId w:val="19"/>
  </w:num>
  <w:num w:numId="5">
    <w:abstractNumId w:val="15"/>
  </w:num>
  <w:num w:numId="6">
    <w:abstractNumId w:val="21"/>
  </w:num>
  <w:num w:numId="7">
    <w:abstractNumId w:val="1"/>
  </w:num>
  <w:num w:numId="8">
    <w:abstractNumId w:val="6"/>
  </w:num>
  <w:num w:numId="9">
    <w:abstractNumId w:val="8"/>
  </w:num>
  <w:num w:numId="10">
    <w:abstractNumId w:val="3"/>
  </w:num>
  <w:num w:numId="11">
    <w:abstractNumId w:val="14"/>
  </w:num>
  <w:num w:numId="12">
    <w:abstractNumId w:val="16"/>
  </w:num>
  <w:num w:numId="13">
    <w:abstractNumId w:val="20"/>
  </w:num>
  <w:num w:numId="14">
    <w:abstractNumId w:val="22"/>
  </w:num>
  <w:num w:numId="15">
    <w:abstractNumId w:val="2"/>
  </w:num>
  <w:num w:numId="16">
    <w:abstractNumId w:val="9"/>
  </w:num>
  <w:num w:numId="17">
    <w:abstractNumId w:val="10"/>
  </w:num>
  <w:num w:numId="18">
    <w:abstractNumId w:val="12"/>
  </w:num>
  <w:num w:numId="19">
    <w:abstractNumId w:val="23"/>
  </w:num>
  <w:num w:numId="20">
    <w:abstractNumId w:val="18"/>
  </w:num>
  <w:num w:numId="21">
    <w:abstractNumId w:val="4"/>
  </w:num>
  <w:num w:numId="22">
    <w:abstractNumId w:val="17"/>
  </w:num>
  <w:num w:numId="23">
    <w:abstractNumId w:val="24"/>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06"/>
    <w:rsid w:val="00004ECD"/>
    <w:rsid w:val="00042789"/>
    <w:rsid w:val="000649ED"/>
    <w:rsid w:val="000948E1"/>
    <w:rsid w:val="00097C62"/>
    <w:rsid w:val="000B0F49"/>
    <w:rsid w:val="000E1BBD"/>
    <w:rsid w:val="00156421"/>
    <w:rsid w:val="00175CE0"/>
    <w:rsid w:val="001D186A"/>
    <w:rsid w:val="00202EAA"/>
    <w:rsid w:val="00213B3C"/>
    <w:rsid w:val="00222A48"/>
    <w:rsid w:val="0024678F"/>
    <w:rsid w:val="00250B1A"/>
    <w:rsid w:val="00255580"/>
    <w:rsid w:val="002A660A"/>
    <w:rsid w:val="002B58E1"/>
    <w:rsid w:val="00313C40"/>
    <w:rsid w:val="00340946"/>
    <w:rsid w:val="00344E07"/>
    <w:rsid w:val="00355638"/>
    <w:rsid w:val="00377D7A"/>
    <w:rsid w:val="003A11B5"/>
    <w:rsid w:val="00403028"/>
    <w:rsid w:val="00404AA0"/>
    <w:rsid w:val="004554E3"/>
    <w:rsid w:val="004D0F50"/>
    <w:rsid w:val="004F4DE8"/>
    <w:rsid w:val="004F6199"/>
    <w:rsid w:val="005026B7"/>
    <w:rsid w:val="005401E5"/>
    <w:rsid w:val="00547AEF"/>
    <w:rsid w:val="00564306"/>
    <w:rsid w:val="005C447B"/>
    <w:rsid w:val="006049FF"/>
    <w:rsid w:val="006421E7"/>
    <w:rsid w:val="006E1B74"/>
    <w:rsid w:val="006E1E0B"/>
    <w:rsid w:val="006E2FAE"/>
    <w:rsid w:val="00793C8D"/>
    <w:rsid w:val="007C7E81"/>
    <w:rsid w:val="007F28A7"/>
    <w:rsid w:val="00825FD0"/>
    <w:rsid w:val="00842A5D"/>
    <w:rsid w:val="00842CD3"/>
    <w:rsid w:val="008C0751"/>
    <w:rsid w:val="008C2B9D"/>
    <w:rsid w:val="008E6095"/>
    <w:rsid w:val="00923E64"/>
    <w:rsid w:val="009504A7"/>
    <w:rsid w:val="00981353"/>
    <w:rsid w:val="009864A6"/>
    <w:rsid w:val="009C0E53"/>
    <w:rsid w:val="00A012F2"/>
    <w:rsid w:val="00A1120E"/>
    <w:rsid w:val="00A33741"/>
    <w:rsid w:val="00AB3A0C"/>
    <w:rsid w:val="00AB7BCB"/>
    <w:rsid w:val="00AE58CE"/>
    <w:rsid w:val="00AF71D6"/>
    <w:rsid w:val="00B26606"/>
    <w:rsid w:val="00B31D54"/>
    <w:rsid w:val="00B432A4"/>
    <w:rsid w:val="00B526BA"/>
    <w:rsid w:val="00B90B61"/>
    <w:rsid w:val="00B9257A"/>
    <w:rsid w:val="00B95339"/>
    <w:rsid w:val="00BD1F38"/>
    <w:rsid w:val="00C11682"/>
    <w:rsid w:val="00C12BE5"/>
    <w:rsid w:val="00C3532B"/>
    <w:rsid w:val="00C45008"/>
    <w:rsid w:val="00C8273B"/>
    <w:rsid w:val="00C9179E"/>
    <w:rsid w:val="00CC252F"/>
    <w:rsid w:val="00CE0885"/>
    <w:rsid w:val="00D55FAD"/>
    <w:rsid w:val="00DA2F61"/>
    <w:rsid w:val="00DA31BD"/>
    <w:rsid w:val="00DA5872"/>
    <w:rsid w:val="00DB51BA"/>
    <w:rsid w:val="00DF1570"/>
    <w:rsid w:val="00DF6F86"/>
    <w:rsid w:val="00E0389F"/>
    <w:rsid w:val="00E54673"/>
    <w:rsid w:val="00EA0618"/>
    <w:rsid w:val="00EA499F"/>
    <w:rsid w:val="00EB3FC1"/>
    <w:rsid w:val="00F50868"/>
    <w:rsid w:val="00FB30BC"/>
    <w:rsid w:val="00FD625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1682"/>
    <w:pPr>
      <w:tabs>
        <w:tab w:val="center" w:pos="4153"/>
        <w:tab w:val="right" w:pos="8306"/>
      </w:tabs>
      <w:snapToGrid w:val="0"/>
    </w:pPr>
    <w:rPr>
      <w:sz w:val="20"/>
      <w:szCs w:val="20"/>
    </w:rPr>
  </w:style>
  <w:style w:type="character" w:customStyle="1" w:styleId="a5">
    <w:name w:val="頁首 字元"/>
    <w:basedOn w:val="a0"/>
    <w:link w:val="a4"/>
    <w:uiPriority w:val="99"/>
    <w:rsid w:val="00C11682"/>
    <w:rPr>
      <w:sz w:val="20"/>
      <w:szCs w:val="20"/>
    </w:rPr>
  </w:style>
  <w:style w:type="paragraph" w:styleId="a6">
    <w:name w:val="footer"/>
    <w:basedOn w:val="a"/>
    <w:link w:val="a7"/>
    <w:uiPriority w:val="99"/>
    <w:unhideWhenUsed/>
    <w:rsid w:val="00C11682"/>
    <w:pPr>
      <w:tabs>
        <w:tab w:val="center" w:pos="4153"/>
        <w:tab w:val="right" w:pos="8306"/>
      </w:tabs>
      <w:snapToGrid w:val="0"/>
    </w:pPr>
    <w:rPr>
      <w:sz w:val="20"/>
      <w:szCs w:val="20"/>
    </w:rPr>
  </w:style>
  <w:style w:type="character" w:customStyle="1" w:styleId="a7">
    <w:name w:val="頁尾 字元"/>
    <w:basedOn w:val="a0"/>
    <w:link w:val="a6"/>
    <w:uiPriority w:val="99"/>
    <w:rsid w:val="00C11682"/>
    <w:rPr>
      <w:sz w:val="20"/>
      <w:szCs w:val="20"/>
    </w:rPr>
  </w:style>
  <w:style w:type="paragraph" w:styleId="a8">
    <w:name w:val="List Paragraph"/>
    <w:basedOn w:val="a"/>
    <w:uiPriority w:val="34"/>
    <w:qFormat/>
    <w:rsid w:val="00B432A4"/>
    <w:pPr>
      <w:ind w:leftChars="200" w:left="480"/>
    </w:pPr>
  </w:style>
  <w:style w:type="paragraph" w:styleId="a9">
    <w:name w:val="Balloon Text"/>
    <w:basedOn w:val="a"/>
    <w:link w:val="aa"/>
    <w:uiPriority w:val="99"/>
    <w:semiHidden/>
    <w:unhideWhenUsed/>
    <w:rsid w:val="008C07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07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1682"/>
    <w:pPr>
      <w:tabs>
        <w:tab w:val="center" w:pos="4153"/>
        <w:tab w:val="right" w:pos="8306"/>
      </w:tabs>
      <w:snapToGrid w:val="0"/>
    </w:pPr>
    <w:rPr>
      <w:sz w:val="20"/>
      <w:szCs w:val="20"/>
    </w:rPr>
  </w:style>
  <w:style w:type="character" w:customStyle="1" w:styleId="a5">
    <w:name w:val="頁首 字元"/>
    <w:basedOn w:val="a0"/>
    <w:link w:val="a4"/>
    <w:uiPriority w:val="99"/>
    <w:rsid w:val="00C11682"/>
    <w:rPr>
      <w:sz w:val="20"/>
      <w:szCs w:val="20"/>
    </w:rPr>
  </w:style>
  <w:style w:type="paragraph" w:styleId="a6">
    <w:name w:val="footer"/>
    <w:basedOn w:val="a"/>
    <w:link w:val="a7"/>
    <w:uiPriority w:val="99"/>
    <w:unhideWhenUsed/>
    <w:rsid w:val="00C11682"/>
    <w:pPr>
      <w:tabs>
        <w:tab w:val="center" w:pos="4153"/>
        <w:tab w:val="right" w:pos="8306"/>
      </w:tabs>
      <w:snapToGrid w:val="0"/>
    </w:pPr>
    <w:rPr>
      <w:sz w:val="20"/>
      <w:szCs w:val="20"/>
    </w:rPr>
  </w:style>
  <w:style w:type="character" w:customStyle="1" w:styleId="a7">
    <w:name w:val="頁尾 字元"/>
    <w:basedOn w:val="a0"/>
    <w:link w:val="a6"/>
    <w:uiPriority w:val="99"/>
    <w:rsid w:val="00C11682"/>
    <w:rPr>
      <w:sz w:val="20"/>
      <w:szCs w:val="20"/>
    </w:rPr>
  </w:style>
  <w:style w:type="paragraph" w:styleId="a8">
    <w:name w:val="List Paragraph"/>
    <w:basedOn w:val="a"/>
    <w:uiPriority w:val="34"/>
    <w:qFormat/>
    <w:rsid w:val="00B432A4"/>
    <w:pPr>
      <w:ind w:leftChars="200" w:left="480"/>
    </w:pPr>
  </w:style>
  <w:style w:type="paragraph" w:styleId="a9">
    <w:name w:val="Balloon Text"/>
    <w:basedOn w:val="a"/>
    <w:link w:val="aa"/>
    <w:uiPriority w:val="99"/>
    <w:semiHidden/>
    <w:unhideWhenUsed/>
    <w:rsid w:val="008C07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0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薛佳青</dc:creator>
  <cp:lastModifiedBy>HP Z220</cp:lastModifiedBy>
  <cp:revision>2</cp:revision>
  <cp:lastPrinted>2018-03-01T01:38:00Z</cp:lastPrinted>
  <dcterms:created xsi:type="dcterms:W3CDTF">2018-03-12T02:46:00Z</dcterms:created>
  <dcterms:modified xsi:type="dcterms:W3CDTF">2018-03-12T02:46:00Z</dcterms:modified>
</cp:coreProperties>
</file>